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323C" w14:textId="39ECF4AD" w:rsidR="00C15B17" w:rsidRPr="00AC0BAF" w:rsidRDefault="007C0F63" w:rsidP="00C15B17">
      <w:pPr>
        <w:ind w:left="567" w:hanging="425"/>
        <w:jc w:val="center"/>
        <w:rPr>
          <w:rFonts w:cs="Calibri"/>
          <w:b/>
          <w:bCs/>
          <w:color w:val="266C9F"/>
          <w:sz w:val="44"/>
          <w:szCs w:val="36"/>
          <w:lang w:val="en-GB"/>
        </w:rPr>
      </w:pPr>
      <w:r w:rsidRPr="00AC0BAF">
        <w:rPr>
          <w:rFonts w:cs="Calibri"/>
          <w:b/>
          <w:bCs/>
          <w:color w:val="266C9F"/>
          <w:sz w:val="44"/>
          <w:szCs w:val="36"/>
          <w:lang w:val="en-GB"/>
        </w:rPr>
        <w:t>Training Fiche Template</w:t>
      </w:r>
    </w:p>
    <w:tbl>
      <w:tblPr>
        <w:tblStyle w:val="Tablaconcuadrcula"/>
        <w:tblW w:w="0" w:type="auto"/>
        <w:tblLayout w:type="fixed"/>
        <w:tblLook w:val="04A0" w:firstRow="1" w:lastRow="0" w:firstColumn="1" w:lastColumn="0" w:noHBand="0" w:noVBand="1"/>
      </w:tblPr>
      <w:tblGrid>
        <w:gridCol w:w="2716"/>
        <w:gridCol w:w="1532"/>
        <w:gridCol w:w="4536"/>
        <w:gridCol w:w="567"/>
      </w:tblGrid>
      <w:tr w:rsidR="007C0F63" w:rsidRPr="00A9636B" w14:paraId="511F4BF6" w14:textId="77777777" w:rsidTr="63D88A4E">
        <w:tc>
          <w:tcPr>
            <w:tcW w:w="2716" w:type="dxa"/>
            <w:shd w:val="clear" w:color="auto" w:fill="4DAE3A"/>
          </w:tcPr>
          <w:p w14:paraId="49715C42" w14:textId="792BBE3F"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Title </w:t>
            </w:r>
          </w:p>
        </w:tc>
        <w:tc>
          <w:tcPr>
            <w:tcW w:w="6635" w:type="dxa"/>
            <w:gridSpan w:val="3"/>
            <w:shd w:val="clear" w:color="auto" w:fill="FFFFFF" w:themeFill="background1"/>
          </w:tcPr>
          <w:p w14:paraId="1CED27DF" w14:textId="663DACA1" w:rsidR="007C0F63" w:rsidRPr="002801B8" w:rsidRDefault="00AF6742" w:rsidP="007C0F63">
            <w:pPr>
              <w:rPr>
                <w:rFonts w:asciiTheme="minorHAnsi" w:hAnsiTheme="minorHAnsi" w:cstheme="minorHAnsi"/>
                <w:color w:val="1F3864" w:themeColor="accent1" w:themeShade="80"/>
              </w:rPr>
            </w:pPr>
            <w:r w:rsidRPr="002801B8">
              <w:rPr>
                <w:rFonts w:asciiTheme="minorHAnsi" w:hAnsiTheme="minorHAnsi" w:cstheme="minorHAnsi"/>
                <w:color w:val="1F3864" w:themeColor="accent1" w:themeShade="80"/>
              </w:rPr>
              <w:t>Digital Literacy and protection of data for ICH professionals</w:t>
            </w:r>
          </w:p>
        </w:tc>
      </w:tr>
      <w:tr w:rsidR="007C0F63" w:rsidRPr="00A9636B" w14:paraId="3810A9BC" w14:textId="77777777" w:rsidTr="63D88A4E">
        <w:tc>
          <w:tcPr>
            <w:tcW w:w="2716" w:type="dxa"/>
            <w:shd w:val="clear" w:color="auto" w:fill="4DAE3A"/>
          </w:tcPr>
          <w:p w14:paraId="38B1EDD1" w14:textId="78B88069"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Keywords </w:t>
            </w:r>
          </w:p>
        </w:tc>
        <w:tc>
          <w:tcPr>
            <w:tcW w:w="6635" w:type="dxa"/>
            <w:gridSpan w:val="3"/>
            <w:shd w:val="clear" w:color="auto" w:fill="FFFFFF" w:themeFill="background1"/>
          </w:tcPr>
          <w:p w14:paraId="1CFD2F6A" w14:textId="44ACC1B1" w:rsidR="007C0F63" w:rsidRPr="002801B8" w:rsidRDefault="00F717DB" w:rsidP="007C0F63">
            <w:pPr>
              <w:rPr>
                <w:rFonts w:asciiTheme="minorHAnsi" w:hAnsiTheme="minorHAnsi" w:cstheme="minorHAnsi"/>
                <w:color w:val="1F3864" w:themeColor="accent1" w:themeShade="80"/>
              </w:rPr>
            </w:pPr>
            <w:r w:rsidRPr="002801B8">
              <w:rPr>
                <w:rFonts w:asciiTheme="minorHAnsi" w:hAnsiTheme="minorHAnsi" w:cstheme="minorHAnsi"/>
                <w:color w:val="1F3864" w:themeColor="accent1" w:themeShade="80"/>
              </w:rPr>
              <w:t>Evaluating data, Internet sources</w:t>
            </w:r>
            <w:r w:rsidR="008F626A" w:rsidRPr="002801B8">
              <w:rPr>
                <w:rFonts w:asciiTheme="minorHAnsi" w:hAnsiTheme="minorHAnsi" w:cstheme="minorHAnsi"/>
                <w:color w:val="1F3864" w:themeColor="accent1" w:themeShade="80"/>
              </w:rPr>
              <w:t>, Managing digital content, General Data Protection Regulation (GDPR), Personal Data, Data protection and privacy</w:t>
            </w:r>
          </w:p>
        </w:tc>
      </w:tr>
      <w:tr w:rsidR="007C0F63" w:rsidRPr="00A9636B" w14:paraId="2B348AA0" w14:textId="77777777" w:rsidTr="63D88A4E">
        <w:tc>
          <w:tcPr>
            <w:tcW w:w="2716" w:type="dxa"/>
            <w:shd w:val="clear" w:color="auto" w:fill="4DAE3A"/>
          </w:tcPr>
          <w:p w14:paraId="724C5BEC" w14:textId="59233E12"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Objectives  </w:t>
            </w:r>
          </w:p>
        </w:tc>
        <w:tc>
          <w:tcPr>
            <w:tcW w:w="6635" w:type="dxa"/>
            <w:gridSpan w:val="3"/>
            <w:shd w:val="clear" w:color="auto" w:fill="FFFFFF" w:themeFill="background1"/>
          </w:tcPr>
          <w:p w14:paraId="29079C47" w14:textId="7B0C9BC4" w:rsidR="00F717DB" w:rsidRPr="002801B8" w:rsidRDefault="00F717DB" w:rsidP="00F7675C">
            <w:pPr>
              <w:pStyle w:val="Prrafodelista"/>
              <w:numPr>
                <w:ilvl w:val="0"/>
                <w:numId w:val="34"/>
              </w:numPr>
              <w:ind w:left="357"/>
              <w:jc w:val="both"/>
              <w:rPr>
                <w:rFonts w:asciiTheme="minorHAnsi" w:hAnsiTheme="minorHAnsi" w:cstheme="minorHAnsi"/>
                <w:color w:val="1F3864" w:themeColor="accent1" w:themeShade="80"/>
              </w:rPr>
            </w:pPr>
            <w:r w:rsidRPr="002801B8">
              <w:rPr>
                <w:rFonts w:asciiTheme="minorHAnsi" w:hAnsiTheme="minorHAnsi" w:cstheme="minorHAnsi"/>
                <w:color w:val="1F3864" w:themeColor="accent1" w:themeShade="80"/>
              </w:rPr>
              <w:t>Methods on analyzing and critically evaluate the</w:t>
            </w:r>
            <w:r w:rsidR="004512D9" w:rsidRPr="002801B8">
              <w:rPr>
                <w:rFonts w:asciiTheme="minorHAnsi" w:hAnsiTheme="minorHAnsi" w:cstheme="minorHAnsi"/>
                <w:color w:val="1F3864" w:themeColor="accent1" w:themeShade="80"/>
              </w:rPr>
              <w:t xml:space="preserve"> </w:t>
            </w:r>
            <w:r w:rsidRPr="002801B8">
              <w:rPr>
                <w:rFonts w:asciiTheme="minorHAnsi" w:hAnsiTheme="minorHAnsi" w:cstheme="minorHAnsi"/>
                <w:color w:val="1F3864" w:themeColor="accent1" w:themeShade="80"/>
              </w:rPr>
              <w:t>data, information and digital content</w:t>
            </w:r>
            <w:r w:rsidR="00173D36" w:rsidRPr="002801B8">
              <w:rPr>
                <w:rFonts w:asciiTheme="minorHAnsi" w:hAnsiTheme="minorHAnsi" w:cstheme="minorHAnsi"/>
                <w:color w:val="1F3864" w:themeColor="accent1" w:themeShade="80"/>
              </w:rPr>
              <w:t>. CRAAP test.</w:t>
            </w:r>
          </w:p>
          <w:p w14:paraId="60D2E378" w14:textId="77777777" w:rsidR="004512D9" w:rsidRPr="002801B8" w:rsidRDefault="00F717DB" w:rsidP="004512D9">
            <w:pPr>
              <w:pStyle w:val="Prrafodelista"/>
              <w:numPr>
                <w:ilvl w:val="0"/>
                <w:numId w:val="28"/>
              </w:numPr>
              <w:spacing w:after="0" w:line="240" w:lineRule="auto"/>
              <w:jc w:val="both"/>
              <w:rPr>
                <w:rFonts w:asciiTheme="minorHAnsi" w:hAnsiTheme="minorHAnsi" w:cstheme="minorHAnsi"/>
                <w:color w:val="1F3864" w:themeColor="accent1" w:themeShade="80"/>
              </w:rPr>
            </w:pPr>
            <w:r w:rsidRPr="002801B8">
              <w:rPr>
                <w:rFonts w:asciiTheme="minorHAnsi" w:hAnsiTheme="minorHAnsi" w:cstheme="minorHAnsi"/>
                <w:color w:val="1F3864" w:themeColor="accent1" w:themeShade="80"/>
              </w:rPr>
              <w:t>The AAOCC (Authority, Accuracy, Objectivity, Currency, and Coverage) system</w:t>
            </w:r>
          </w:p>
          <w:p w14:paraId="4EDE85FC" w14:textId="319C3B3B" w:rsidR="00800156" w:rsidRPr="002801B8" w:rsidRDefault="00442287" w:rsidP="00800156">
            <w:pPr>
              <w:pStyle w:val="Prrafodelista"/>
              <w:numPr>
                <w:ilvl w:val="0"/>
                <w:numId w:val="28"/>
              </w:numPr>
              <w:spacing w:after="0" w:line="240" w:lineRule="auto"/>
              <w:jc w:val="both"/>
              <w:rPr>
                <w:rFonts w:asciiTheme="minorHAnsi" w:hAnsiTheme="minorHAnsi" w:cstheme="minorHAnsi"/>
                <w:color w:val="1F3864" w:themeColor="accent1" w:themeShade="80"/>
              </w:rPr>
            </w:pPr>
            <w:r w:rsidRPr="002801B8">
              <w:rPr>
                <w:rFonts w:asciiTheme="minorHAnsi" w:hAnsiTheme="minorHAnsi" w:cstheme="minorHAnsi"/>
                <w:color w:val="1F3864" w:themeColor="accent1" w:themeShade="80"/>
              </w:rPr>
              <w:t>M</w:t>
            </w:r>
            <w:r w:rsidR="00F717DB" w:rsidRPr="002801B8">
              <w:rPr>
                <w:rFonts w:asciiTheme="minorHAnsi" w:hAnsiTheme="minorHAnsi" w:cstheme="minorHAnsi"/>
                <w:color w:val="1F3864" w:themeColor="accent1" w:themeShade="80"/>
              </w:rPr>
              <w:t>anagement of</w:t>
            </w:r>
            <w:r w:rsidR="004512D9" w:rsidRPr="002801B8">
              <w:rPr>
                <w:rFonts w:asciiTheme="minorHAnsi" w:hAnsiTheme="minorHAnsi" w:cstheme="minorHAnsi"/>
                <w:color w:val="1F3864" w:themeColor="accent1" w:themeShade="80"/>
              </w:rPr>
              <w:t xml:space="preserve"> digital material and databases</w:t>
            </w:r>
          </w:p>
          <w:p w14:paraId="5199079F" w14:textId="79285838" w:rsidR="00442287" w:rsidRPr="002801B8" w:rsidRDefault="00442287" w:rsidP="00800156">
            <w:pPr>
              <w:pStyle w:val="Prrafodelista"/>
              <w:numPr>
                <w:ilvl w:val="0"/>
                <w:numId w:val="28"/>
              </w:numPr>
              <w:spacing w:after="0" w:line="240" w:lineRule="auto"/>
              <w:jc w:val="both"/>
              <w:rPr>
                <w:rFonts w:asciiTheme="minorHAnsi" w:hAnsiTheme="minorHAnsi" w:cstheme="minorHAnsi"/>
                <w:color w:val="1F3864" w:themeColor="accent1" w:themeShade="80"/>
              </w:rPr>
            </w:pPr>
            <w:r w:rsidRPr="002801B8">
              <w:rPr>
                <w:rFonts w:asciiTheme="minorHAnsi" w:hAnsiTheme="minorHAnsi" w:cstheme="minorHAnsi"/>
                <w:color w:val="1F3864" w:themeColor="accent1" w:themeShade="80"/>
              </w:rPr>
              <w:t>Preservation and updating of digital content</w:t>
            </w:r>
          </w:p>
          <w:p w14:paraId="795B9647" w14:textId="77777777" w:rsidR="00442287" w:rsidRPr="002801B8" w:rsidRDefault="00800156" w:rsidP="00F717DB">
            <w:pPr>
              <w:pStyle w:val="Prrafodelista"/>
              <w:numPr>
                <w:ilvl w:val="0"/>
                <w:numId w:val="28"/>
              </w:numPr>
              <w:spacing w:after="0" w:line="240" w:lineRule="auto"/>
              <w:jc w:val="both"/>
              <w:rPr>
                <w:rFonts w:asciiTheme="minorHAnsi" w:hAnsiTheme="minorHAnsi" w:cstheme="minorHAnsi"/>
                <w:color w:val="1F3864" w:themeColor="accent1" w:themeShade="80"/>
              </w:rPr>
            </w:pPr>
            <w:r w:rsidRPr="002801B8">
              <w:rPr>
                <w:rFonts w:asciiTheme="minorHAnsi" w:hAnsiTheme="minorHAnsi" w:cstheme="minorHAnsi"/>
                <w:color w:val="1F3864" w:themeColor="accent1" w:themeShade="80"/>
              </w:rPr>
              <w:t>E</w:t>
            </w:r>
            <w:r w:rsidR="005D59B1" w:rsidRPr="002801B8">
              <w:rPr>
                <w:rFonts w:asciiTheme="minorHAnsi" w:hAnsiTheme="minorHAnsi" w:cstheme="minorHAnsi"/>
                <w:color w:val="1F3864" w:themeColor="accent1" w:themeShade="80"/>
              </w:rPr>
              <w:t>n</w:t>
            </w:r>
            <w:r w:rsidR="00442287" w:rsidRPr="002801B8">
              <w:rPr>
                <w:rFonts w:asciiTheme="minorHAnsi" w:hAnsiTheme="minorHAnsi" w:cstheme="minorHAnsi"/>
                <w:color w:val="1F3864" w:themeColor="accent1" w:themeShade="80"/>
              </w:rPr>
              <w:t>suring compliance with the GDPR</w:t>
            </w:r>
          </w:p>
          <w:p w14:paraId="60E50562" w14:textId="547F592C" w:rsidR="007C0F63" w:rsidRPr="002801B8" w:rsidRDefault="00442287" w:rsidP="00F717DB">
            <w:pPr>
              <w:pStyle w:val="Prrafodelista"/>
              <w:numPr>
                <w:ilvl w:val="0"/>
                <w:numId w:val="28"/>
              </w:numPr>
              <w:spacing w:after="0" w:line="240" w:lineRule="auto"/>
              <w:jc w:val="both"/>
              <w:rPr>
                <w:rFonts w:asciiTheme="minorHAnsi" w:hAnsiTheme="minorHAnsi" w:cstheme="minorHAnsi"/>
                <w:color w:val="1F3864" w:themeColor="accent1" w:themeShade="80"/>
              </w:rPr>
            </w:pPr>
            <w:r w:rsidRPr="002801B8">
              <w:rPr>
                <w:rFonts w:asciiTheme="minorHAnsi" w:hAnsiTheme="minorHAnsi" w:cstheme="minorHAnsi"/>
                <w:color w:val="1F3864" w:themeColor="accent1" w:themeShade="80"/>
              </w:rPr>
              <w:t xml:space="preserve">Take into account </w:t>
            </w:r>
            <w:r w:rsidR="005D59B1" w:rsidRPr="002801B8">
              <w:rPr>
                <w:rFonts w:asciiTheme="minorHAnsi" w:hAnsiTheme="minorHAnsi" w:cstheme="minorHAnsi"/>
                <w:color w:val="1F3864" w:themeColor="accent1" w:themeShade="80"/>
              </w:rPr>
              <w:t>the fair treatment of individuals.</w:t>
            </w:r>
          </w:p>
          <w:p w14:paraId="766F69A3" w14:textId="2AE9A829" w:rsidR="00800156" w:rsidRPr="002801B8" w:rsidRDefault="00800156" w:rsidP="00800156">
            <w:pPr>
              <w:spacing w:after="0" w:line="240" w:lineRule="auto"/>
              <w:jc w:val="both"/>
              <w:rPr>
                <w:rFonts w:asciiTheme="minorHAnsi" w:hAnsiTheme="minorHAnsi" w:cstheme="minorHAnsi"/>
                <w:color w:val="1F3864" w:themeColor="accent1" w:themeShade="80"/>
                <w:lang w:val="sk-SK"/>
              </w:rPr>
            </w:pPr>
          </w:p>
        </w:tc>
      </w:tr>
      <w:tr w:rsidR="007C0F63" w:rsidRPr="00A9636B" w14:paraId="0A0E847F" w14:textId="77777777" w:rsidTr="63D88A4E">
        <w:tc>
          <w:tcPr>
            <w:tcW w:w="2716" w:type="dxa"/>
            <w:shd w:val="clear" w:color="auto" w:fill="4DAE3A"/>
          </w:tcPr>
          <w:p w14:paraId="19B6F212" w14:textId="66246D98" w:rsidR="007C0F63" w:rsidRPr="00A9636B" w:rsidRDefault="004512D9" w:rsidP="00DE5AAF">
            <w:pPr>
              <w:ind w:right="-367"/>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 xml:space="preserve"> </w:t>
            </w:r>
            <w:r w:rsidR="001B383E">
              <w:rPr>
                <w:rFonts w:asciiTheme="minorHAnsi" w:eastAsia="Times New Roman" w:hAnsiTheme="minorHAnsi" w:cstheme="minorHAnsi"/>
                <w:b/>
                <w:bCs/>
                <w:color w:val="FFFFFF" w:themeColor="background1"/>
                <w:lang w:eastAsia="en-GB"/>
              </w:rPr>
              <w:t xml:space="preserve">Learning Outcome </w:t>
            </w:r>
            <w:r w:rsidR="00DE5AAF">
              <w:rPr>
                <w:rFonts w:asciiTheme="minorHAnsi" w:eastAsia="Times New Roman" w:hAnsiTheme="minorHAnsi" w:cstheme="minorHAnsi"/>
                <w:b/>
                <w:bCs/>
                <w:color w:val="FFFFFF" w:themeColor="background1"/>
                <w:lang w:eastAsia="en-GB"/>
              </w:rPr>
              <w:t>s</w:t>
            </w:r>
          </w:p>
        </w:tc>
        <w:tc>
          <w:tcPr>
            <w:tcW w:w="6635" w:type="dxa"/>
            <w:gridSpan w:val="3"/>
            <w:shd w:val="clear" w:color="auto" w:fill="FFFFFF" w:themeFill="background1"/>
          </w:tcPr>
          <w:p w14:paraId="42EC6EBF" w14:textId="3BCA60F2" w:rsidR="00F717DB" w:rsidRPr="002801B8" w:rsidRDefault="001B383E" w:rsidP="00BC3980">
            <w:pPr>
              <w:pStyle w:val="Prrafodelista"/>
              <w:numPr>
                <w:ilvl w:val="0"/>
                <w:numId w:val="28"/>
              </w:numPr>
              <w:spacing w:after="0" w:line="240"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Learning Outcome </w:t>
            </w:r>
            <w:r w:rsidR="00BC3980" w:rsidRPr="002801B8">
              <w:rPr>
                <w:rFonts w:asciiTheme="minorHAnsi" w:hAnsiTheme="minorHAnsi" w:cstheme="minorHAnsi"/>
                <w:color w:val="1F3864" w:themeColor="accent1" w:themeShade="80"/>
              </w:rPr>
              <w:t xml:space="preserve">1: </w:t>
            </w:r>
            <w:r w:rsidR="00F717DB" w:rsidRPr="002801B8">
              <w:rPr>
                <w:rFonts w:asciiTheme="minorHAnsi" w:hAnsiTheme="minorHAnsi" w:cstheme="minorHAnsi"/>
                <w:color w:val="1F3864" w:themeColor="accent1" w:themeShade="80"/>
              </w:rPr>
              <w:t xml:space="preserve">List the best method for </w:t>
            </w:r>
            <w:r w:rsidR="00BC3980" w:rsidRPr="002801B8">
              <w:rPr>
                <w:rFonts w:asciiTheme="minorHAnsi" w:hAnsiTheme="minorHAnsi" w:cstheme="minorHAnsi"/>
                <w:color w:val="1F3864" w:themeColor="accent1" w:themeShade="80"/>
              </w:rPr>
              <w:t>planning the data search</w:t>
            </w:r>
            <w:r w:rsidR="00F717DB" w:rsidRPr="002801B8">
              <w:rPr>
                <w:rFonts w:asciiTheme="minorHAnsi" w:hAnsiTheme="minorHAnsi" w:cstheme="minorHAnsi"/>
                <w:color w:val="1F3864" w:themeColor="accent1" w:themeShade="80"/>
              </w:rPr>
              <w:t>.</w:t>
            </w:r>
          </w:p>
          <w:p w14:paraId="03616E7B" w14:textId="2CB98EF3" w:rsidR="00F717DB" w:rsidRPr="002801B8" w:rsidRDefault="001B383E" w:rsidP="00BC3980">
            <w:pPr>
              <w:pStyle w:val="Prrafodelista"/>
              <w:numPr>
                <w:ilvl w:val="0"/>
                <w:numId w:val="28"/>
              </w:numPr>
              <w:spacing w:after="0" w:line="240"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Learning Outcome </w:t>
            </w:r>
            <w:r w:rsidR="00BC3980" w:rsidRPr="002801B8">
              <w:rPr>
                <w:rFonts w:asciiTheme="minorHAnsi" w:hAnsiTheme="minorHAnsi" w:cstheme="minorHAnsi"/>
                <w:color w:val="1F3864" w:themeColor="accent1" w:themeShade="80"/>
              </w:rPr>
              <w:t>2: Choose the appropriate keywords for searching</w:t>
            </w:r>
            <w:r w:rsidR="00F717DB" w:rsidRPr="002801B8">
              <w:rPr>
                <w:rFonts w:asciiTheme="minorHAnsi" w:hAnsiTheme="minorHAnsi" w:cstheme="minorHAnsi"/>
                <w:color w:val="1F3864" w:themeColor="accent1" w:themeShade="80"/>
              </w:rPr>
              <w:t>.</w:t>
            </w:r>
          </w:p>
          <w:p w14:paraId="08322F3B" w14:textId="7A63BEE0" w:rsidR="00BC3980" w:rsidRPr="002801B8" w:rsidRDefault="001B383E" w:rsidP="00BC3980">
            <w:pPr>
              <w:pStyle w:val="Prrafodelista"/>
              <w:numPr>
                <w:ilvl w:val="0"/>
                <w:numId w:val="28"/>
              </w:numPr>
              <w:spacing w:after="0" w:line="240"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Learning Outcome </w:t>
            </w:r>
            <w:r w:rsidR="00BC3980" w:rsidRPr="002801B8">
              <w:rPr>
                <w:rFonts w:asciiTheme="minorHAnsi" w:hAnsiTheme="minorHAnsi" w:cstheme="minorHAnsi"/>
                <w:color w:val="1F3864" w:themeColor="accent1" w:themeShade="80"/>
              </w:rPr>
              <w:t>3: List some tools for evaluating digital content.</w:t>
            </w:r>
          </w:p>
          <w:p w14:paraId="4BD81709" w14:textId="5EF69F72" w:rsidR="00F717DB" w:rsidRPr="002801B8" w:rsidRDefault="001B383E" w:rsidP="00BC3980">
            <w:pPr>
              <w:pStyle w:val="Prrafodelista"/>
              <w:numPr>
                <w:ilvl w:val="0"/>
                <w:numId w:val="28"/>
              </w:numPr>
              <w:spacing w:after="0" w:line="240"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Learning Outcome </w:t>
            </w:r>
            <w:r w:rsidR="00BC3980" w:rsidRPr="002801B8">
              <w:rPr>
                <w:rFonts w:asciiTheme="minorHAnsi" w:hAnsiTheme="minorHAnsi" w:cstheme="minorHAnsi"/>
                <w:color w:val="1F3864" w:themeColor="accent1" w:themeShade="80"/>
              </w:rPr>
              <w:t xml:space="preserve">4: </w:t>
            </w:r>
            <w:r w:rsidR="00F717DB" w:rsidRPr="002801B8">
              <w:rPr>
                <w:rFonts w:asciiTheme="minorHAnsi" w:hAnsiTheme="minorHAnsi" w:cstheme="minorHAnsi"/>
                <w:color w:val="1F3864" w:themeColor="accent1" w:themeShade="80"/>
              </w:rPr>
              <w:t>Name four criteria when evaluating internet sources.</w:t>
            </w:r>
          </w:p>
          <w:p w14:paraId="66376815" w14:textId="2A455B7C" w:rsidR="00BC3980" w:rsidRPr="002801B8" w:rsidRDefault="001B383E" w:rsidP="007528A3">
            <w:pPr>
              <w:pStyle w:val="Prrafodelista"/>
              <w:numPr>
                <w:ilvl w:val="0"/>
                <w:numId w:val="28"/>
              </w:numPr>
              <w:spacing w:before="20" w:after="20" w:line="240" w:lineRule="auto"/>
              <w:jc w:val="both"/>
              <w:rPr>
                <w:rFonts w:ascii="Verdana" w:eastAsiaTheme="minorHAnsi" w:hAnsi="Verdana" w:cstheme="minorBidi"/>
                <w:color w:val="1F3864" w:themeColor="accent1" w:themeShade="80"/>
                <w:sz w:val="20"/>
                <w:szCs w:val="20"/>
                <w:lang w:val="en-US"/>
              </w:rPr>
            </w:pPr>
            <w:r>
              <w:rPr>
                <w:rFonts w:asciiTheme="minorHAnsi" w:hAnsiTheme="minorHAnsi" w:cstheme="minorHAnsi"/>
                <w:color w:val="1F3864" w:themeColor="accent1" w:themeShade="80"/>
              </w:rPr>
              <w:t xml:space="preserve">Learning Outcome </w:t>
            </w:r>
            <w:r w:rsidR="00BC3980" w:rsidRPr="002801B8">
              <w:rPr>
                <w:rFonts w:asciiTheme="minorHAnsi" w:hAnsiTheme="minorHAnsi" w:cstheme="minorHAnsi"/>
                <w:color w:val="1F3864" w:themeColor="accent1" w:themeShade="80"/>
              </w:rPr>
              <w:t>5:</w:t>
            </w:r>
            <w:r w:rsidR="00F717DB" w:rsidRPr="002801B8">
              <w:rPr>
                <w:rFonts w:asciiTheme="minorHAnsi" w:hAnsiTheme="minorHAnsi" w:cstheme="minorHAnsi"/>
                <w:color w:val="1F3864" w:themeColor="accent1" w:themeShade="80"/>
              </w:rPr>
              <w:t xml:space="preserve"> Prepare at least five questions in evaluating the credibility of an information source.</w:t>
            </w:r>
            <w:r w:rsidR="00BC3980" w:rsidRPr="002801B8">
              <w:rPr>
                <w:rFonts w:asciiTheme="minorHAnsi" w:hAnsiTheme="minorHAnsi" w:cstheme="minorHAnsi"/>
                <w:color w:val="1F3864" w:themeColor="accent1" w:themeShade="80"/>
              </w:rPr>
              <w:t xml:space="preserve"> </w:t>
            </w:r>
          </w:p>
          <w:p w14:paraId="189AEA31" w14:textId="68802B6C" w:rsidR="00F717DB" w:rsidRPr="002801B8" w:rsidRDefault="001B383E" w:rsidP="007528A3">
            <w:pPr>
              <w:pStyle w:val="Prrafodelista"/>
              <w:numPr>
                <w:ilvl w:val="0"/>
                <w:numId w:val="28"/>
              </w:numPr>
              <w:spacing w:before="20" w:after="20" w:line="240"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Learning Outcome </w:t>
            </w:r>
            <w:r w:rsidR="00BC3980" w:rsidRPr="002801B8">
              <w:rPr>
                <w:rFonts w:asciiTheme="minorHAnsi" w:hAnsiTheme="minorHAnsi" w:cstheme="minorHAnsi"/>
                <w:color w:val="1F3864" w:themeColor="accent1" w:themeShade="80"/>
              </w:rPr>
              <w:t xml:space="preserve">6: </w:t>
            </w:r>
            <w:r w:rsidR="00F717DB" w:rsidRPr="002801B8">
              <w:rPr>
                <w:rFonts w:asciiTheme="minorHAnsi" w:hAnsiTheme="minorHAnsi" w:cstheme="minorHAnsi"/>
                <w:color w:val="1F3864" w:themeColor="accent1" w:themeShade="80"/>
              </w:rPr>
              <w:t>Examine the use of Software Applications regarding data, information and digital content management</w:t>
            </w:r>
            <w:r w:rsidR="00464845" w:rsidRPr="002801B8">
              <w:rPr>
                <w:rFonts w:asciiTheme="minorHAnsi" w:hAnsiTheme="minorHAnsi" w:cstheme="minorHAnsi"/>
                <w:color w:val="1F3864" w:themeColor="accent1" w:themeShade="80"/>
              </w:rPr>
              <w:t>.</w:t>
            </w:r>
            <w:r w:rsidR="00F717DB" w:rsidRPr="002801B8">
              <w:rPr>
                <w:rFonts w:asciiTheme="minorHAnsi" w:hAnsiTheme="minorHAnsi" w:cstheme="minorHAnsi"/>
                <w:color w:val="1F3864" w:themeColor="accent1" w:themeShade="80"/>
              </w:rPr>
              <w:t xml:space="preserve"> </w:t>
            </w:r>
          </w:p>
          <w:p w14:paraId="1D5908E3" w14:textId="066F45C6" w:rsidR="00464845" w:rsidRPr="002801B8" w:rsidRDefault="001B383E" w:rsidP="00464845">
            <w:pPr>
              <w:pStyle w:val="Prrafodelista"/>
              <w:numPr>
                <w:ilvl w:val="0"/>
                <w:numId w:val="28"/>
              </w:numPr>
              <w:spacing w:before="20" w:after="20" w:line="240"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Learning Outcome </w:t>
            </w:r>
            <w:r w:rsidR="00BC3980" w:rsidRPr="002801B8">
              <w:rPr>
                <w:rFonts w:asciiTheme="minorHAnsi" w:hAnsiTheme="minorHAnsi" w:cstheme="minorHAnsi"/>
                <w:color w:val="1F3864" w:themeColor="accent1" w:themeShade="80"/>
              </w:rPr>
              <w:t>7: Explore effective methods of managing information</w:t>
            </w:r>
            <w:r w:rsidR="00464845" w:rsidRPr="002801B8">
              <w:rPr>
                <w:rFonts w:asciiTheme="minorHAnsi" w:hAnsiTheme="minorHAnsi" w:cstheme="minorHAnsi"/>
                <w:color w:val="1F3864" w:themeColor="accent1" w:themeShade="80"/>
              </w:rPr>
              <w:t xml:space="preserve"> and preserving  digital content.</w:t>
            </w:r>
          </w:p>
          <w:p w14:paraId="56D6CB7D" w14:textId="73F1600B" w:rsidR="005D59B1" w:rsidRPr="002801B8" w:rsidRDefault="001B383E" w:rsidP="00464845">
            <w:pPr>
              <w:pStyle w:val="Prrafodelista"/>
              <w:numPr>
                <w:ilvl w:val="0"/>
                <w:numId w:val="28"/>
              </w:numPr>
              <w:spacing w:before="20" w:after="20" w:line="240"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Learning Outcome </w:t>
            </w:r>
            <w:r w:rsidR="00BC3980" w:rsidRPr="002801B8">
              <w:rPr>
                <w:rFonts w:asciiTheme="minorHAnsi" w:hAnsiTheme="minorHAnsi" w:cstheme="minorHAnsi"/>
                <w:color w:val="1F3864" w:themeColor="accent1" w:themeShade="80"/>
              </w:rPr>
              <w:t xml:space="preserve">8: </w:t>
            </w:r>
            <w:r w:rsidR="005D59B1" w:rsidRPr="002801B8">
              <w:rPr>
                <w:rFonts w:asciiTheme="minorHAnsi" w:hAnsiTheme="minorHAnsi" w:cstheme="minorHAnsi"/>
                <w:color w:val="1F3864" w:themeColor="accent1" w:themeShade="80"/>
              </w:rPr>
              <w:t>Understand privacy policies and data protection</w:t>
            </w:r>
            <w:r w:rsidR="00464845" w:rsidRPr="002801B8">
              <w:rPr>
                <w:rFonts w:asciiTheme="minorHAnsi" w:hAnsiTheme="minorHAnsi" w:cstheme="minorHAnsi"/>
                <w:color w:val="1F3864" w:themeColor="accent1" w:themeShade="80"/>
              </w:rPr>
              <w:t xml:space="preserve"> </w:t>
            </w:r>
            <w:r w:rsidR="005D59B1" w:rsidRPr="002801B8">
              <w:rPr>
                <w:rFonts w:asciiTheme="minorHAnsi" w:hAnsiTheme="minorHAnsi" w:cstheme="minorHAnsi"/>
                <w:color w:val="1F3864" w:themeColor="accent1" w:themeShade="80"/>
              </w:rPr>
              <w:t>regulation</w:t>
            </w:r>
          </w:p>
          <w:p w14:paraId="0949687C" w14:textId="75D44246" w:rsidR="005D59B1" w:rsidRPr="002801B8" w:rsidRDefault="001B383E" w:rsidP="00464845">
            <w:pPr>
              <w:pStyle w:val="Prrafodelista"/>
              <w:numPr>
                <w:ilvl w:val="0"/>
                <w:numId w:val="28"/>
              </w:numPr>
              <w:spacing w:before="20" w:after="20" w:line="240"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Learning Outcome </w:t>
            </w:r>
            <w:r w:rsidR="00464845" w:rsidRPr="002801B8">
              <w:rPr>
                <w:rFonts w:asciiTheme="minorHAnsi" w:hAnsiTheme="minorHAnsi" w:cstheme="minorHAnsi"/>
                <w:color w:val="1F3864" w:themeColor="accent1" w:themeShade="80"/>
              </w:rPr>
              <w:t xml:space="preserve">9: </w:t>
            </w:r>
            <w:r w:rsidR="005D59B1" w:rsidRPr="002801B8">
              <w:rPr>
                <w:rFonts w:asciiTheme="minorHAnsi" w:hAnsiTheme="minorHAnsi" w:cstheme="minorHAnsi"/>
                <w:color w:val="1F3864" w:themeColor="accent1" w:themeShade="80"/>
              </w:rPr>
              <w:t xml:space="preserve">Identify principles, rights and obligations in reference with </w:t>
            </w:r>
            <w:r w:rsidR="00B82F25" w:rsidRPr="002801B8">
              <w:rPr>
                <w:rFonts w:asciiTheme="minorHAnsi" w:hAnsiTheme="minorHAnsi" w:cstheme="minorHAnsi"/>
                <w:color w:val="1F3864" w:themeColor="accent1" w:themeShade="80"/>
                <w:lang w:val="en-US"/>
              </w:rPr>
              <w:t>ICH</w:t>
            </w:r>
            <w:r w:rsidR="005D59B1" w:rsidRPr="002801B8">
              <w:rPr>
                <w:rFonts w:asciiTheme="minorHAnsi" w:hAnsiTheme="minorHAnsi" w:cstheme="minorHAnsi"/>
                <w:color w:val="1F3864" w:themeColor="accent1" w:themeShade="80"/>
              </w:rPr>
              <w:t xml:space="preserve"> approach to privacy issues and processing personal data</w:t>
            </w:r>
            <w:r w:rsidR="00464845" w:rsidRPr="002801B8">
              <w:rPr>
                <w:rFonts w:asciiTheme="minorHAnsi" w:hAnsiTheme="minorHAnsi" w:cstheme="minorHAnsi"/>
                <w:color w:val="1F3864" w:themeColor="accent1" w:themeShade="80"/>
              </w:rPr>
              <w:t>.</w:t>
            </w:r>
          </w:p>
          <w:p w14:paraId="1A715D21" w14:textId="6AFEBD30" w:rsidR="007C0F63" w:rsidRPr="002801B8" w:rsidRDefault="007C0F63" w:rsidP="003219CD">
            <w:pPr>
              <w:pStyle w:val="Prrafodelista"/>
              <w:spacing w:before="20" w:after="20" w:line="240" w:lineRule="auto"/>
              <w:ind w:left="360"/>
              <w:jc w:val="both"/>
              <w:rPr>
                <w:rFonts w:asciiTheme="minorHAnsi" w:hAnsiTheme="minorHAnsi" w:cstheme="minorHAnsi"/>
                <w:color w:val="1F3864" w:themeColor="accent1" w:themeShade="80"/>
              </w:rPr>
            </w:pPr>
          </w:p>
        </w:tc>
      </w:tr>
      <w:tr w:rsidR="007C0F63" w:rsidRPr="00A9636B" w14:paraId="20881FD0" w14:textId="77777777" w:rsidTr="63D88A4E">
        <w:tc>
          <w:tcPr>
            <w:tcW w:w="2716" w:type="dxa"/>
            <w:shd w:val="clear" w:color="auto" w:fill="4DAE3A"/>
          </w:tcPr>
          <w:p w14:paraId="65E188EC" w14:textId="2D49F23E" w:rsidR="007C0F63" w:rsidRPr="00A9636B" w:rsidRDefault="007C0F63" w:rsidP="007C0F63">
            <w:pPr>
              <w:rPr>
                <w:rFonts w:asciiTheme="minorHAnsi" w:eastAsia="Times New Roman" w:hAnsiTheme="minorHAnsi" w:cstheme="minorHAnsi"/>
                <w:b/>
                <w:bCs/>
                <w:color w:val="FFFFFF" w:themeColor="background1"/>
                <w:lang w:eastAsia="en-GB"/>
              </w:rPr>
            </w:pPr>
            <w:r w:rsidRPr="00A9636B">
              <w:rPr>
                <w:rFonts w:asciiTheme="minorHAnsi" w:hAnsiTheme="minorHAnsi" w:cstheme="minorHAnsi"/>
                <w:b/>
                <w:bCs/>
                <w:color w:val="FFFFFF" w:themeColor="background1"/>
              </w:rPr>
              <w:t>EQF Level</w:t>
            </w:r>
          </w:p>
        </w:tc>
        <w:tc>
          <w:tcPr>
            <w:tcW w:w="6635" w:type="dxa"/>
            <w:gridSpan w:val="3"/>
            <w:shd w:val="clear" w:color="auto" w:fill="FFFFFF" w:themeFill="background1"/>
          </w:tcPr>
          <w:p w14:paraId="184EC27E" w14:textId="0E51D6AE" w:rsidR="007C0F63" w:rsidRPr="002801B8" w:rsidRDefault="00727F8F" w:rsidP="007C0F63">
            <w:pPr>
              <w:rPr>
                <w:rFonts w:asciiTheme="minorHAnsi" w:hAnsiTheme="minorHAnsi" w:cstheme="minorHAnsi"/>
                <w:color w:val="1F3864" w:themeColor="accent1" w:themeShade="80"/>
              </w:rPr>
            </w:pPr>
            <w:r w:rsidRPr="002801B8">
              <w:rPr>
                <w:rFonts w:asciiTheme="minorHAnsi" w:hAnsiTheme="minorHAnsi" w:cstheme="minorHAnsi"/>
                <w:color w:val="1F3864" w:themeColor="accent1" w:themeShade="80"/>
              </w:rPr>
              <w:t>Level 4</w:t>
            </w:r>
          </w:p>
        </w:tc>
      </w:tr>
      <w:tr w:rsidR="00F3209E" w:rsidRPr="00A9636B" w14:paraId="2D8047A9" w14:textId="77777777" w:rsidTr="63D88A4E">
        <w:tc>
          <w:tcPr>
            <w:tcW w:w="2716" w:type="dxa"/>
            <w:shd w:val="clear" w:color="auto" w:fill="4DAE3A"/>
          </w:tcPr>
          <w:p w14:paraId="1CF106A5" w14:textId="6428E48C" w:rsidR="00F3209E" w:rsidRPr="00A9636B" w:rsidRDefault="00F3209E" w:rsidP="00DA0C25">
            <w:pPr>
              <w:rPr>
                <w:rFonts w:asciiTheme="minorHAnsi" w:eastAsia="Times New Roman" w:hAnsiTheme="minorHAnsi" w:cstheme="minorHAnsi"/>
                <w:b/>
                <w:bCs/>
                <w:color w:val="FFFFFF" w:themeColor="background1"/>
                <w:lang w:eastAsia="en-GB"/>
              </w:rPr>
            </w:pPr>
            <w:r>
              <w:rPr>
                <w:rFonts w:asciiTheme="minorHAnsi" w:hAnsiTheme="minorHAnsi" w:cstheme="minorHAnsi"/>
                <w:b/>
                <w:bCs/>
                <w:color w:val="FFFFFF" w:themeColor="background1"/>
              </w:rPr>
              <w:t>S</w:t>
            </w:r>
            <w:r w:rsidRPr="00A9636B">
              <w:rPr>
                <w:rFonts w:asciiTheme="minorHAnsi" w:hAnsiTheme="minorHAnsi" w:cstheme="minorHAnsi"/>
                <w:b/>
                <w:bCs/>
                <w:color w:val="FFFFFF" w:themeColor="background1"/>
              </w:rPr>
              <w:t>kills/competences</w:t>
            </w:r>
          </w:p>
        </w:tc>
        <w:tc>
          <w:tcPr>
            <w:tcW w:w="6635" w:type="dxa"/>
            <w:gridSpan w:val="3"/>
            <w:shd w:val="clear" w:color="auto" w:fill="FFFFFF" w:themeFill="background1"/>
          </w:tcPr>
          <w:p w14:paraId="6BFE7283" w14:textId="77777777" w:rsidR="008C4068" w:rsidRPr="002801B8" w:rsidRDefault="008C4068" w:rsidP="008C4068">
            <w:pPr>
              <w:rPr>
                <w:rFonts w:asciiTheme="minorHAnsi" w:hAnsiTheme="minorHAnsi" w:cstheme="minorHAnsi"/>
                <w:color w:val="1F3864" w:themeColor="accent1" w:themeShade="80"/>
                <w:lang w:val="en-US"/>
              </w:rPr>
            </w:pPr>
            <w:r w:rsidRPr="002801B8">
              <w:rPr>
                <w:rFonts w:asciiTheme="minorHAnsi" w:hAnsiTheme="minorHAnsi" w:cstheme="minorHAnsi"/>
                <w:color w:val="1F3864" w:themeColor="accent1" w:themeShade="80"/>
                <w:lang w:val="en-US"/>
              </w:rPr>
              <w:t xml:space="preserve">1.2 Evaluating data, information and digital content </w:t>
            </w:r>
          </w:p>
          <w:p w14:paraId="1B7C0799" w14:textId="77777777" w:rsidR="008C4068" w:rsidRPr="002801B8" w:rsidRDefault="008C4068" w:rsidP="008C4068">
            <w:pPr>
              <w:rPr>
                <w:rFonts w:asciiTheme="minorHAnsi" w:hAnsiTheme="minorHAnsi" w:cstheme="minorHAnsi"/>
                <w:color w:val="1F3864" w:themeColor="accent1" w:themeShade="80"/>
                <w:lang w:val="en-US"/>
              </w:rPr>
            </w:pPr>
            <w:r w:rsidRPr="002801B8">
              <w:rPr>
                <w:rFonts w:asciiTheme="minorHAnsi" w:hAnsiTheme="minorHAnsi" w:cstheme="minorHAnsi"/>
                <w:color w:val="1F3864" w:themeColor="accent1" w:themeShade="80"/>
                <w:lang w:val="en-US"/>
              </w:rPr>
              <w:t xml:space="preserve">1.3 Managing data, information and digital content </w:t>
            </w:r>
          </w:p>
          <w:p w14:paraId="6598AF0C" w14:textId="003C43BD" w:rsidR="00F3209E" w:rsidRPr="002801B8" w:rsidRDefault="008C4068" w:rsidP="008C4068">
            <w:pPr>
              <w:rPr>
                <w:rFonts w:asciiTheme="minorHAnsi" w:hAnsiTheme="minorHAnsi" w:cstheme="minorHAnsi"/>
                <w:color w:val="1F3864" w:themeColor="accent1" w:themeShade="80"/>
                <w:lang w:val="en-US"/>
              </w:rPr>
            </w:pPr>
            <w:r w:rsidRPr="002801B8">
              <w:rPr>
                <w:rFonts w:asciiTheme="minorHAnsi" w:hAnsiTheme="minorHAnsi" w:cstheme="minorHAnsi"/>
                <w:color w:val="1F3864" w:themeColor="accent1" w:themeShade="80"/>
                <w:lang w:val="en-US"/>
              </w:rPr>
              <w:t>4.2 Protecting personal data and privacy</w:t>
            </w:r>
          </w:p>
        </w:tc>
      </w:tr>
      <w:tr w:rsidR="007C0F63" w:rsidRPr="00A9636B" w14:paraId="387B778A" w14:textId="77777777" w:rsidTr="63D88A4E">
        <w:tc>
          <w:tcPr>
            <w:tcW w:w="2716" w:type="dxa"/>
            <w:shd w:val="clear" w:color="auto" w:fill="4DAE3A"/>
          </w:tcPr>
          <w:p w14:paraId="69FDB6E1" w14:textId="01CCE6FC"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lastRenderedPageBreak/>
              <w:t>Prerequisite / Duration </w:t>
            </w:r>
          </w:p>
        </w:tc>
        <w:tc>
          <w:tcPr>
            <w:tcW w:w="6635" w:type="dxa"/>
            <w:gridSpan w:val="3"/>
            <w:shd w:val="clear" w:color="auto" w:fill="FFFFFF" w:themeFill="background1"/>
          </w:tcPr>
          <w:p w14:paraId="3BC53648" w14:textId="21E7A4B4" w:rsidR="00167278" w:rsidRPr="002801B8" w:rsidRDefault="00167278" w:rsidP="007C0F63">
            <w:pPr>
              <w:rPr>
                <w:rFonts w:asciiTheme="minorHAnsi" w:hAnsiTheme="minorHAnsi" w:cstheme="minorHAnsi"/>
                <w:color w:val="1F3864" w:themeColor="accent1" w:themeShade="80"/>
              </w:rPr>
            </w:pPr>
            <w:r w:rsidRPr="002801B8">
              <w:rPr>
                <w:rFonts w:asciiTheme="minorHAnsi" w:hAnsiTheme="minorHAnsi" w:cstheme="minorHAnsi"/>
                <w:color w:val="1F3864" w:themeColor="accent1" w:themeShade="80"/>
                <w:lang w:val="en-US"/>
              </w:rPr>
              <w:t xml:space="preserve">Unit 1: </w:t>
            </w:r>
            <w:r w:rsidR="003754A2" w:rsidRPr="002801B8">
              <w:rPr>
                <w:rFonts w:asciiTheme="minorHAnsi" w:hAnsiTheme="minorHAnsi" w:cstheme="minorHAnsi"/>
                <w:color w:val="1F3864" w:themeColor="accent1" w:themeShade="80"/>
              </w:rPr>
              <w:t>1 hour</w:t>
            </w:r>
          </w:p>
          <w:p w14:paraId="455DBF2A" w14:textId="659F23C9" w:rsidR="007C0F63" w:rsidRPr="002801B8" w:rsidRDefault="00167278" w:rsidP="007C0F63">
            <w:pPr>
              <w:rPr>
                <w:rFonts w:asciiTheme="minorHAnsi" w:hAnsiTheme="minorHAnsi" w:cstheme="minorHAnsi"/>
                <w:color w:val="1F3864" w:themeColor="accent1" w:themeShade="80"/>
              </w:rPr>
            </w:pPr>
            <w:r w:rsidRPr="002801B8">
              <w:rPr>
                <w:rFonts w:asciiTheme="minorHAnsi" w:hAnsiTheme="minorHAnsi" w:cstheme="minorHAnsi"/>
                <w:color w:val="1F3864" w:themeColor="accent1" w:themeShade="80"/>
              </w:rPr>
              <w:t>Unit 2: 30 minutes</w:t>
            </w:r>
          </w:p>
        </w:tc>
      </w:tr>
      <w:tr w:rsidR="007C0F63" w:rsidRPr="00A9636B" w14:paraId="72A42F46" w14:textId="77777777" w:rsidTr="63D88A4E">
        <w:tc>
          <w:tcPr>
            <w:tcW w:w="2716" w:type="dxa"/>
            <w:shd w:val="clear" w:color="auto" w:fill="4DAE3A"/>
          </w:tcPr>
          <w:p w14:paraId="73A5B555" w14:textId="477FF7AF" w:rsidR="007C0F63" w:rsidRPr="00A9636B" w:rsidRDefault="004548D7" w:rsidP="007C0F63">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Topics</w:t>
            </w:r>
            <w:r w:rsidR="007C0F63" w:rsidRPr="00A9636B">
              <w:rPr>
                <w:rFonts w:asciiTheme="minorHAnsi" w:eastAsia="Times New Roman" w:hAnsiTheme="minorHAnsi" w:cstheme="minorHAnsi"/>
                <w:b/>
                <w:bCs/>
                <w:color w:val="FFFFFF" w:themeColor="background1"/>
                <w:lang w:eastAsia="en-GB"/>
              </w:rPr>
              <w:t>  </w:t>
            </w:r>
          </w:p>
        </w:tc>
        <w:tc>
          <w:tcPr>
            <w:tcW w:w="6635" w:type="dxa"/>
            <w:gridSpan w:val="3"/>
            <w:shd w:val="clear" w:color="auto" w:fill="FFFFFF" w:themeFill="background1"/>
          </w:tcPr>
          <w:p w14:paraId="7C70A642" w14:textId="1BC4ADB8" w:rsidR="007C0F63" w:rsidRPr="002801B8" w:rsidRDefault="007C0F63" w:rsidP="00AF6742">
            <w:pPr>
              <w:pStyle w:val="Prrafodelista"/>
              <w:numPr>
                <w:ilvl w:val="0"/>
                <w:numId w:val="22"/>
              </w:numPr>
              <w:spacing w:after="0" w:line="240" w:lineRule="auto"/>
              <w:textAlignment w:val="baseline"/>
              <w:rPr>
                <w:rFonts w:asciiTheme="minorHAnsi" w:eastAsia="Times New Roman" w:hAnsiTheme="minorHAnsi" w:cstheme="minorHAnsi"/>
                <w:b/>
                <w:bCs/>
                <w:color w:val="1F3864" w:themeColor="accent1" w:themeShade="80"/>
                <w:lang w:eastAsia="en-GB"/>
              </w:rPr>
            </w:pPr>
            <w:r w:rsidRPr="002801B8">
              <w:rPr>
                <w:rFonts w:asciiTheme="minorHAnsi" w:eastAsia="Times New Roman" w:hAnsiTheme="minorHAnsi" w:cstheme="minorHAnsi"/>
                <w:b/>
                <w:bCs/>
                <w:color w:val="1F3864" w:themeColor="accent1" w:themeShade="80"/>
                <w:lang w:eastAsia="en-GB"/>
              </w:rPr>
              <w:t>Module name: </w:t>
            </w:r>
            <w:r w:rsidR="00AF6742" w:rsidRPr="002801B8">
              <w:rPr>
                <w:rFonts w:asciiTheme="minorHAnsi" w:eastAsia="Times New Roman" w:hAnsiTheme="minorHAnsi" w:cstheme="minorHAnsi"/>
                <w:b/>
                <w:bCs/>
                <w:color w:val="1F3864" w:themeColor="accent1" w:themeShade="80"/>
                <w:lang w:eastAsia="en-GB"/>
              </w:rPr>
              <w:t>Digital Literacy and protection of data for ICH professionals</w:t>
            </w:r>
          </w:p>
          <w:p w14:paraId="08A73F5F" w14:textId="7E4F2337" w:rsidR="007C0F63" w:rsidRPr="002801B8" w:rsidRDefault="007C0F63" w:rsidP="007C0F63">
            <w:pPr>
              <w:spacing w:after="0" w:line="240" w:lineRule="auto"/>
              <w:textAlignment w:val="baseline"/>
              <w:rPr>
                <w:rFonts w:asciiTheme="minorHAnsi" w:eastAsia="Times New Roman" w:hAnsiTheme="minorHAnsi" w:cstheme="minorHAnsi"/>
                <w:color w:val="1F3864" w:themeColor="accent1" w:themeShade="80"/>
                <w:lang w:eastAsia="en-GB"/>
              </w:rPr>
            </w:pPr>
          </w:p>
          <w:p w14:paraId="1336C9B3" w14:textId="4C0E5C86" w:rsidR="007C0F63" w:rsidRPr="002801B8" w:rsidRDefault="007C0F63" w:rsidP="00DA6E1C">
            <w:pPr>
              <w:spacing w:after="0" w:line="240" w:lineRule="auto"/>
              <w:ind w:left="360"/>
              <w:textAlignment w:val="baseline"/>
              <w:rPr>
                <w:rFonts w:asciiTheme="minorHAnsi" w:eastAsia="Times New Roman" w:hAnsiTheme="minorHAnsi" w:cstheme="minorHAnsi"/>
                <w:b/>
                <w:bCs/>
                <w:color w:val="1F3864" w:themeColor="accent1" w:themeShade="80"/>
                <w:lang w:eastAsia="en-GB"/>
              </w:rPr>
            </w:pPr>
            <w:r w:rsidRPr="002801B8">
              <w:rPr>
                <w:rFonts w:asciiTheme="minorHAnsi" w:eastAsia="Times New Roman" w:hAnsiTheme="minorHAnsi" w:cstheme="minorHAnsi"/>
                <w:b/>
                <w:bCs/>
                <w:color w:val="1F3864" w:themeColor="accent1" w:themeShade="80"/>
                <w:lang w:eastAsia="en-GB"/>
              </w:rPr>
              <w:t>Unit name: </w:t>
            </w:r>
            <w:r w:rsidR="00AF6742" w:rsidRPr="002801B8">
              <w:rPr>
                <w:rFonts w:asciiTheme="minorHAnsi" w:eastAsia="Times New Roman" w:hAnsiTheme="minorHAnsi" w:cstheme="minorHAnsi"/>
                <w:b/>
                <w:bCs/>
                <w:color w:val="1F3864" w:themeColor="accent1" w:themeShade="80"/>
                <w:lang w:eastAsia="en-GB"/>
              </w:rPr>
              <w:t>Digital literacy and business communication</w:t>
            </w:r>
          </w:p>
          <w:p w14:paraId="69B19799" w14:textId="106B0A11" w:rsidR="00825EC9" w:rsidRPr="0086141B" w:rsidRDefault="00552CBF" w:rsidP="0086141B">
            <w:pPr>
              <w:numPr>
                <w:ilvl w:val="0"/>
                <w:numId w:val="10"/>
              </w:numPr>
              <w:spacing w:after="0"/>
              <w:ind w:left="360" w:firstLine="0"/>
              <w:textAlignment w:val="baseline"/>
              <w:rPr>
                <w:rFonts w:asciiTheme="minorHAnsi" w:eastAsia="Times New Roman" w:hAnsiTheme="minorHAnsi" w:cstheme="minorHAnsi"/>
                <w:color w:val="1F3864" w:themeColor="accent1" w:themeShade="80"/>
                <w:lang w:val="en-US" w:eastAsia="en-GB"/>
              </w:rPr>
            </w:pPr>
            <w:r w:rsidRPr="0086141B">
              <w:rPr>
                <w:rFonts w:asciiTheme="minorHAnsi" w:eastAsia="Times New Roman" w:hAnsiTheme="minorHAnsi" w:cstheme="minorHAnsi"/>
                <w:color w:val="1F3864" w:themeColor="accent1" w:themeShade="80"/>
                <w:lang w:eastAsia="en-GB"/>
              </w:rPr>
              <w:t>Section</w:t>
            </w:r>
            <w:r w:rsidR="007C0F63" w:rsidRPr="0086141B">
              <w:rPr>
                <w:rFonts w:asciiTheme="minorHAnsi" w:eastAsia="Times New Roman" w:hAnsiTheme="minorHAnsi" w:cstheme="minorHAnsi"/>
                <w:color w:val="1F3864" w:themeColor="accent1" w:themeShade="80"/>
                <w:lang w:eastAsia="en-GB"/>
              </w:rPr>
              <w:t xml:space="preserve"> 1:</w:t>
            </w:r>
            <w:r w:rsidR="007C0F63" w:rsidRPr="002801B8">
              <w:rPr>
                <w:rFonts w:asciiTheme="minorHAnsi" w:eastAsia="Times New Roman" w:hAnsiTheme="minorHAnsi" w:cstheme="minorHAnsi"/>
                <w:color w:val="1F3864" w:themeColor="accent1" w:themeShade="80"/>
                <w:lang w:eastAsia="en-GB"/>
              </w:rPr>
              <w:t xml:space="preserve"> </w:t>
            </w:r>
            <w:r w:rsidR="00FA5C15" w:rsidRPr="0086141B">
              <w:rPr>
                <w:rFonts w:asciiTheme="minorHAnsi" w:eastAsia="Times New Roman" w:hAnsiTheme="minorHAnsi" w:cstheme="minorHAnsi"/>
                <w:color w:val="1F3864" w:themeColor="accent1" w:themeShade="80"/>
                <w:lang w:val="en-US" w:eastAsia="en-GB"/>
              </w:rPr>
              <w:t>Methods on analyzing and critically evaluate the data, information and digital content</w:t>
            </w:r>
          </w:p>
          <w:p w14:paraId="5D11AE8F" w14:textId="586695F4" w:rsidR="00825EC9" w:rsidRPr="0086141B" w:rsidRDefault="0086141B" w:rsidP="0086141B">
            <w:pPr>
              <w:numPr>
                <w:ilvl w:val="0"/>
                <w:numId w:val="10"/>
              </w:numPr>
              <w:spacing w:after="0"/>
              <w:ind w:left="360" w:firstLine="0"/>
              <w:textAlignment w:val="baseline"/>
              <w:rPr>
                <w:rFonts w:asciiTheme="minorHAnsi" w:eastAsia="Times New Roman" w:hAnsiTheme="minorHAnsi" w:cstheme="minorHAnsi"/>
                <w:color w:val="1F3864" w:themeColor="accent1" w:themeShade="80"/>
                <w:lang w:val="en-US" w:eastAsia="en-GB"/>
              </w:rPr>
            </w:pPr>
            <w:r w:rsidRPr="0086141B">
              <w:rPr>
                <w:rFonts w:asciiTheme="minorHAnsi" w:eastAsia="Times New Roman" w:hAnsiTheme="minorHAnsi" w:cstheme="minorHAnsi"/>
                <w:color w:val="1F3864" w:themeColor="accent1" w:themeShade="80"/>
                <w:lang w:eastAsia="en-GB"/>
              </w:rPr>
              <w:t xml:space="preserve">Section </w:t>
            </w:r>
            <w:r>
              <w:rPr>
                <w:rFonts w:asciiTheme="minorHAnsi" w:eastAsia="Times New Roman" w:hAnsiTheme="minorHAnsi" w:cstheme="minorHAnsi"/>
                <w:color w:val="1F3864" w:themeColor="accent1" w:themeShade="80"/>
                <w:lang w:eastAsia="en-GB"/>
              </w:rPr>
              <w:t>2</w:t>
            </w:r>
            <w:r w:rsidRPr="0086141B">
              <w:rPr>
                <w:rFonts w:asciiTheme="minorHAnsi" w:eastAsia="Times New Roman" w:hAnsiTheme="minorHAnsi" w:cstheme="minorHAnsi"/>
                <w:color w:val="1F3864" w:themeColor="accent1" w:themeShade="80"/>
                <w:lang w:eastAsia="en-GB"/>
              </w:rPr>
              <w:t>:</w:t>
            </w:r>
            <w:r w:rsidRPr="002801B8">
              <w:rPr>
                <w:rFonts w:asciiTheme="minorHAnsi" w:eastAsia="Times New Roman" w:hAnsiTheme="minorHAnsi" w:cstheme="minorHAnsi"/>
                <w:color w:val="1F3864" w:themeColor="accent1" w:themeShade="80"/>
                <w:lang w:eastAsia="en-GB"/>
              </w:rPr>
              <w:t xml:space="preserve"> </w:t>
            </w:r>
            <w:r w:rsidR="00FA5C15" w:rsidRPr="0086141B">
              <w:rPr>
                <w:rFonts w:asciiTheme="minorHAnsi" w:eastAsia="Times New Roman" w:hAnsiTheme="minorHAnsi" w:cstheme="minorHAnsi"/>
                <w:color w:val="1F3864" w:themeColor="accent1" w:themeShade="80"/>
                <w:lang w:val="en-US" w:eastAsia="en-GB"/>
              </w:rPr>
              <w:t>The AAOCC (Authority, Accuracy, Objectivity, Currency, and Coverage) system</w:t>
            </w:r>
          </w:p>
          <w:p w14:paraId="0A6285F6" w14:textId="4137879F" w:rsidR="00825EC9" w:rsidRPr="0086141B" w:rsidRDefault="0086141B" w:rsidP="0086141B">
            <w:pPr>
              <w:numPr>
                <w:ilvl w:val="0"/>
                <w:numId w:val="10"/>
              </w:numPr>
              <w:spacing w:after="0"/>
              <w:ind w:left="360" w:firstLine="0"/>
              <w:textAlignment w:val="baseline"/>
              <w:rPr>
                <w:rFonts w:asciiTheme="minorHAnsi" w:eastAsia="Times New Roman" w:hAnsiTheme="minorHAnsi" w:cstheme="minorHAnsi"/>
                <w:color w:val="1F3864" w:themeColor="accent1" w:themeShade="80"/>
                <w:lang w:val="en-US" w:eastAsia="en-GB"/>
              </w:rPr>
            </w:pPr>
            <w:r w:rsidRPr="0086141B">
              <w:rPr>
                <w:rFonts w:asciiTheme="minorHAnsi" w:eastAsia="Times New Roman" w:hAnsiTheme="minorHAnsi" w:cstheme="minorHAnsi"/>
                <w:color w:val="1F3864" w:themeColor="accent1" w:themeShade="80"/>
                <w:lang w:eastAsia="en-GB"/>
              </w:rPr>
              <w:t xml:space="preserve">Section </w:t>
            </w:r>
            <w:r>
              <w:rPr>
                <w:rFonts w:asciiTheme="minorHAnsi" w:eastAsia="Times New Roman" w:hAnsiTheme="minorHAnsi" w:cstheme="minorHAnsi"/>
                <w:color w:val="1F3864" w:themeColor="accent1" w:themeShade="80"/>
                <w:lang w:eastAsia="en-GB"/>
              </w:rPr>
              <w:t>3</w:t>
            </w:r>
            <w:r w:rsidRPr="0086141B">
              <w:rPr>
                <w:rFonts w:asciiTheme="minorHAnsi" w:eastAsia="Times New Roman" w:hAnsiTheme="minorHAnsi" w:cstheme="minorHAnsi"/>
                <w:color w:val="1F3864" w:themeColor="accent1" w:themeShade="80"/>
                <w:lang w:eastAsia="en-GB"/>
              </w:rPr>
              <w:t>:</w:t>
            </w:r>
            <w:r w:rsidRPr="002801B8">
              <w:rPr>
                <w:rFonts w:asciiTheme="minorHAnsi" w:eastAsia="Times New Roman" w:hAnsiTheme="minorHAnsi" w:cstheme="minorHAnsi"/>
                <w:color w:val="1F3864" w:themeColor="accent1" w:themeShade="80"/>
                <w:lang w:eastAsia="en-GB"/>
              </w:rPr>
              <w:t xml:space="preserve"> </w:t>
            </w:r>
            <w:r w:rsidR="00FA5C15" w:rsidRPr="0086141B">
              <w:rPr>
                <w:rFonts w:asciiTheme="minorHAnsi" w:eastAsia="Times New Roman" w:hAnsiTheme="minorHAnsi" w:cstheme="minorHAnsi"/>
                <w:color w:val="1F3864" w:themeColor="accent1" w:themeShade="80"/>
                <w:lang w:val="en-US" w:eastAsia="en-GB"/>
              </w:rPr>
              <w:t>CRAAP test: a tool for evaluating sources</w:t>
            </w:r>
          </w:p>
          <w:p w14:paraId="00B9D1F6" w14:textId="0B3AA355" w:rsidR="00825EC9" w:rsidRPr="0086141B" w:rsidRDefault="0086141B" w:rsidP="0086141B">
            <w:pPr>
              <w:numPr>
                <w:ilvl w:val="0"/>
                <w:numId w:val="10"/>
              </w:numPr>
              <w:spacing w:after="0"/>
              <w:ind w:left="360" w:firstLine="0"/>
              <w:textAlignment w:val="baseline"/>
              <w:rPr>
                <w:rFonts w:asciiTheme="minorHAnsi" w:eastAsia="Times New Roman" w:hAnsiTheme="minorHAnsi" w:cstheme="minorHAnsi"/>
                <w:color w:val="1F3864" w:themeColor="accent1" w:themeShade="80"/>
                <w:lang w:val="en-US" w:eastAsia="en-GB"/>
              </w:rPr>
            </w:pPr>
            <w:r w:rsidRPr="0086141B">
              <w:rPr>
                <w:rFonts w:asciiTheme="minorHAnsi" w:eastAsia="Times New Roman" w:hAnsiTheme="minorHAnsi" w:cstheme="minorHAnsi"/>
                <w:color w:val="1F3864" w:themeColor="accent1" w:themeShade="80"/>
                <w:lang w:eastAsia="en-GB"/>
              </w:rPr>
              <w:t xml:space="preserve">Section </w:t>
            </w:r>
            <w:r>
              <w:rPr>
                <w:rFonts w:asciiTheme="minorHAnsi" w:eastAsia="Times New Roman" w:hAnsiTheme="minorHAnsi" w:cstheme="minorHAnsi"/>
                <w:color w:val="1F3864" w:themeColor="accent1" w:themeShade="80"/>
                <w:lang w:eastAsia="en-GB"/>
              </w:rPr>
              <w:t>4</w:t>
            </w:r>
            <w:r w:rsidRPr="0086141B">
              <w:rPr>
                <w:rFonts w:asciiTheme="minorHAnsi" w:eastAsia="Times New Roman" w:hAnsiTheme="minorHAnsi" w:cstheme="minorHAnsi"/>
                <w:color w:val="1F3864" w:themeColor="accent1" w:themeShade="80"/>
                <w:lang w:eastAsia="en-GB"/>
              </w:rPr>
              <w:t>:</w:t>
            </w:r>
            <w:r w:rsidRPr="002801B8">
              <w:rPr>
                <w:rFonts w:asciiTheme="minorHAnsi" w:eastAsia="Times New Roman" w:hAnsiTheme="minorHAnsi" w:cstheme="minorHAnsi"/>
                <w:color w:val="1F3864" w:themeColor="accent1" w:themeShade="80"/>
                <w:lang w:eastAsia="en-GB"/>
              </w:rPr>
              <w:t xml:space="preserve"> </w:t>
            </w:r>
            <w:r w:rsidR="00FA5C15" w:rsidRPr="0086141B">
              <w:rPr>
                <w:rFonts w:asciiTheme="minorHAnsi" w:eastAsia="Times New Roman" w:hAnsiTheme="minorHAnsi" w:cstheme="minorHAnsi"/>
                <w:color w:val="1F3864" w:themeColor="accent1" w:themeShade="80"/>
                <w:lang w:val="sk-SK" w:eastAsia="en-GB"/>
              </w:rPr>
              <w:t>Management of digital material and databases</w:t>
            </w:r>
          </w:p>
          <w:p w14:paraId="73B8888E" w14:textId="24B14F7F" w:rsidR="00825EC9" w:rsidRPr="0086141B" w:rsidRDefault="0086141B" w:rsidP="0086141B">
            <w:pPr>
              <w:numPr>
                <w:ilvl w:val="0"/>
                <w:numId w:val="10"/>
              </w:numPr>
              <w:spacing w:after="0"/>
              <w:ind w:left="360" w:firstLine="0"/>
              <w:textAlignment w:val="baseline"/>
              <w:rPr>
                <w:rFonts w:asciiTheme="minorHAnsi" w:eastAsia="Times New Roman" w:hAnsiTheme="minorHAnsi" w:cstheme="minorHAnsi"/>
                <w:color w:val="1F3864" w:themeColor="accent1" w:themeShade="80"/>
                <w:lang w:val="en-US" w:eastAsia="en-GB"/>
              </w:rPr>
            </w:pPr>
            <w:r w:rsidRPr="0086141B">
              <w:rPr>
                <w:rFonts w:asciiTheme="minorHAnsi" w:eastAsia="Times New Roman" w:hAnsiTheme="minorHAnsi" w:cstheme="minorHAnsi"/>
                <w:color w:val="1F3864" w:themeColor="accent1" w:themeShade="80"/>
                <w:lang w:eastAsia="en-GB"/>
              </w:rPr>
              <w:t xml:space="preserve">Section </w:t>
            </w:r>
            <w:r>
              <w:rPr>
                <w:rFonts w:asciiTheme="minorHAnsi" w:eastAsia="Times New Roman" w:hAnsiTheme="minorHAnsi" w:cstheme="minorHAnsi"/>
                <w:color w:val="1F3864" w:themeColor="accent1" w:themeShade="80"/>
                <w:lang w:eastAsia="en-GB"/>
              </w:rPr>
              <w:t>5</w:t>
            </w:r>
            <w:r w:rsidRPr="0086141B">
              <w:rPr>
                <w:rFonts w:asciiTheme="minorHAnsi" w:eastAsia="Times New Roman" w:hAnsiTheme="minorHAnsi" w:cstheme="minorHAnsi"/>
                <w:color w:val="1F3864" w:themeColor="accent1" w:themeShade="80"/>
                <w:lang w:eastAsia="en-GB"/>
              </w:rPr>
              <w:t>:</w:t>
            </w:r>
            <w:r w:rsidRPr="002801B8">
              <w:rPr>
                <w:rFonts w:asciiTheme="minorHAnsi" w:eastAsia="Times New Roman" w:hAnsiTheme="minorHAnsi" w:cstheme="minorHAnsi"/>
                <w:color w:val="1F3864" w:themeColor="accent1" w:themeShade="80"/>
                <w:lang w:eastAsia="en-GB"/>
              </w:rPr>
              <w:t xml:space="preserve"> </w:t>
            </w:r>
            <w:r w:rsidR="00FA5C15" w:rsidRPr="0086141B">
              <w:rPr>
                <w:rFonts w:asciiTheme="minorHAnsi" w:eastAsia="Times New Roman" w:hAnsiTheme="minorHAnsi" w:cstheme="minorHAnsi"/>
                <w:color w:val="1F3864" w:themeColor="accent1" w:themeShade="80"/>
                <w:lang w:val="sk-SK" w:eastAsia="en-GB"/>
              </w:rPr>
              <w:t>Preservation and updating of digital content</w:t>
            </w:r>
          </w:p>
          <w:p w14:paraId="108D63C2" w14:textId="632DBBB3" w:rsidR="00DA6E1C" w:rsidRPr="002801B8" w:rsidRDefault="00DA6E1C" w:rsidP="00167278">
            <w:pPr>
              <w:spacing w:after="0" w:line="240" w:lineRule="auto"/>
              <w:ind w:left="360"/>
              <w:textAlignment w:val="baseline"/>
              <w:rPr>
                <w:rFonts w:asciiTheme="minorHAnsi" w:eastAsia="Times New Roman" w:hAnsiTheme="minorHAnsi" w:cstheme="minorHAnsi"/>
                <w:color w:val="1F3864" w:themeColor="accent1" w:themeShade="80"/>
                <w:lang w:eastAsia="en-GB"/>
              </w:rPr>
            </w:pPr>
          </w:p>
          <w:p w14:paraId="47259B51" w14:textId="77777777" w:rsidR="00DA6E1C" w:rsidRPr="002801B8" w:rsidRDefault="00DA6E1C" w:rsidP="00DA6E1C">
            <w:pPr>
              <w:spacing w:after="0" w:line="240" w:lineRule="auto"/>
              <w:ind w:left="360"/>
              <w:textAlignment w:val="baseline"/>
              <w:rPr>
                <w:rFonts w:asciiTheme="minorHAnsi" w:eastAsia="Times New Roman" w:hAnsiTheme="minorHAnsi" w:cstheme="minorHAnsi"/>
                <w:color w:val="1F3864" w:themeColor="accent1" w:themeShade="80"/>
                <w:lang w:eastAsia="en-GB"/>
              </w:rPr>
            </w:pPr>
          </w:p>
          <w:p w14:paraId="7D7CACD3" w14:textId="168DBD42" w:rsidR="007C0F63" w:rsidRPr="002801B8" w:rsidRDefault="007C0F63" w:rsidP="00DA6E1C">
            <w:pPr>
              <w:spacing w:after="0" w:line="240" w:lineRule="auto"/>
              <w:ind w:left="360"/>
              <w:textAlignment w:val="baseline"/>
              <w:rPr>
                <w:rFonts w:asciiTheme="minorHAnsi" w:eastAsia="Times New Roman" w:hAnsiTheme="minorHAnsi" w:cstheme="minorHAnsi"/>
                <w:color w:val="1F3864" w:themeColor="accent1" w:themeShade="80"/>
                <w:lang w:eastAsia="en-GB"/>
              </w:rPr>
            </w:pPr>
            <w:r w:rsidRPr="002801B8">
              <w:rPr>
                <w:rFonts w:asciiTheme="minorHAnsi" w:eastAsia="Times New Roman" w:hAnsiTheme="minorHAnsi" w:cstheme="minorHAnsi"/>
                <w:b/>
                <w:bCs/>
                <w:color w:val="1F3864" w:themeColor="accent1" w:themeShade="80"/>
                <w:lang w:eastAsia="en-GB"/>
              </w:rPr>
              <w:t>Unit name: </w:t>
            </w:r>
            <w:r w:rsidR="00AF6742" w:rsidRPr="002801B8">
              <w:rPr>
                <w:rFonts w:asciiTheme="minorHAnsi" w:eastAsia="Times New Roman" w:hAnsiTheme="minorHAnsi" w:cstheme="minorHAnsi"/>
                <w:b/>
                <w:bCs/>
                <w:color w:val="1F3864" w:themeColor="accent1" w:themeShade="80"/>
                <w:lang w:eastAsia="en-GB"/>
              </w:rPr>
              <w:t>Data protection, sustainability and knowledge transfer</w:t>
            </w:r>
          </w:p>
          <w:p w14:paraId="53E496FA" w14:textId="77777777" w:rsidR="0086141B" w:rsidRPr="0086141B" w:rsidRDefault="00552CBF" w:rsidP="00E81DE5">
            <w:pPr>
              <w:numPr>
                <w:ilvl w:val="0"/>
                <w:numId w:val="10"/>
              </w:numPr>
              <w:spacing w:after="0"/>
              <w:ind w:left="360" w:firstLine="0"/>
              <w:textAlignment w:val="baseline"/>
              <w:rPr>
                <w:rFonts w:asciiTheme="minorHAnsi" w:eastAsia="Times New Roman" w:hAnsiTheme="minorHAnsi" w:cstheme="minorHAnsi"/>
                <w:color w:val="1F3864" w:themeColor="accent1" w:themeShade="80"/>
                <w:lang w:val="en-US" w:eastAsia="en-GB"/>
              </w:rPr>
            </w:pPr>
            <w:r w:rsidRPr="0086141B">
              <w:rPr>
                <w:rFonts w:asciiTheme="minorHAnsi" w:eastAsia="Times New Roman" w:hAnsiTheme="minorHAnsi" w:cstheme="minorHAnsi"/>
                <w:color w:val="1F3864" w:themeColor="accent1" w:themeShade="80"/>
                <w:lang w:eastAsia="en-GB"/>
              </w:rPr>
              <w:t>Section</w:t>
            </w:r>
            <w:r w:rsidR="007C0F63" w:rsidRPr="0086141B">
              <w:rPr>
                <w:rFonts w:asciiTheme="minorHAnsi" w:eastAsia="Times New Roman" w:hAnsiTheme="minorHAnsi" w:cstheme="minorHAnsi"/>
                <w:color w:val="1F3864" w:themeColor="accent1" w:themeShade="80"/>
                <w:lang w:eastAsia="en-GB"/>
              </w:rPr>
              <w:t xml:space="preserve"> 1:</w:t>
            </w:r>
            <w:r w:rsidR="007C0F63" w:rsidRPr="0086141B">
              <w:rPr>
                <w:rFonts w:asciiTheme="minorHAnsi" w:eastAsia="Times New Roman" w:hAnsiTheme="minorHAnsi" w:cstheme="minorHAnsi"/>
                <w:color w:val="1F3864" w:themeColor="accent1" w:themeShade="80"/>
                <w:lang w:val="sk-SK" w:eastAsia="en-GB"/>
              </w:rPr>
              <w:t xml:space="preserve"> </w:t>
            </w:r>
            <w:r w:rsidR="00FA5C15" w:rsidRPr="0086141B">
              <w:rPr>
                <w:rFonts w:asciiTheme="minorHAnsi" w:eastAsia="Times New Roman" w:hAnsiTheme="minorHAnsi" w:cstheme="minorHAnsi"/>
                <w:color w:val="1F3864" w:themeColor="accent1" w:themeShade="80"/>
                <w:lang w:val="sk-SK" w:eastAsia="en-GB"/>
              </w:rPr>
              <w:t>Ensuring compliance with the GDPR</w:t>
            </w:r>
          </w:p>
          <w:p w14:paraId="6B09CF6E" w14:textId="6D1EDBD6" w:rsidR="00825EC9" w:rsidRPr="0086141B" w:rsidRDefault="0086141B" w:rsidP="00E81DE5">
            <w:pPr>
              <w:numPr>
                <w:ilvl w:val="0"/>
                <w:numId w:val="10"/>
              </w:numPr>
              <w:spacing w:after="0"/>
              <w:ind w:left="360" w:firstLine="0"/>
              <w:textAlignment w:val="baseline"/>
              <w:rPr>
                <w:rFonts w:asciiTheme="minorHAnsi" w:eastAsia="Times New Roman" w:hAnsiTheme="minorHAnsi" w:cstheme="minorHAnsi"/>
                <w:color w:val="1F3864" w:themeColor="accent1" w:themeShade="80"/>
                <w:lang w:val="en-US" w:eastAsia="en-GB"/>
              </w:rPr>
            </w:pPr>
            <w:r w:rsidRPr="0086141B">
              <w:rPr>
                <w:rFonts w:asciiTheme="minorHAnsi" w:eastAsia="Times New Roman" w:hAnsiTheme="minorHAnsi" w:cstheme="minorHAnsi"/>
                <w:color w:val="1F3864" w:themeColor="accent1" w:themeShade="80"/>
                <w:lang w:eastAsia="en-GB"/>
              </w:rPr>
              <w:t xml:space="preserve">Section 2: </w:t>
            </w:r>
            <w:r w:rsidR="00FA5C15" w:rsidRPr="0086141B">
              <w:rPr>
                <w:rFonts w:asciiTheme="minorHAnsi" w:eastAsia="Times New Roman" w:hAnsiTheme="minorHAnsi" w:cstheme="minorHAnsi"/>
                <w:color w:val="1F3864" w:themeColor="accent1" w:themeShade="80"/>
                <w:lang w:eastAsia="en-GB"/>
              </w:rPr>
              <w:t>Taking into account the fair treatment of individuals.</w:t>
            </w:r>
          </w:p>
          <w:p w14:paraId="372A73AB" w14:textId="77777777" w:rsidR="007C0F63" w:rsidRPr="002801B8" w:rsidRDefault="007C0F63" w:rsidP="00167278">
            <w:pPr>
              <w:spacing w:after="0" w:line="240" w:lineRule="auto"/>
              <w:ind w:left="360"/>
              <w:textAlignment w:val="baseline"/>
              <w:rPr>
                <w:rFonts w:asciiTheme="minorHAnsi" w:hAnsiTheme="minorHAnsi" w:cstheme="minorHAnsi"/>
                <w:color w:val="1F3864" w:themeColor="accent1" w:themeShade="80"/>
              </w:rPr>
            </w:pPr>
          </w:p>
        </w:tc>
      </w:tr>
      <w:tr w:rsidR="007C0F63" w:rsidRPr="00A9636B" w14:paraId="00DF3A7A" w14:textId="77777777" w:rsidTr="63D88A4E">
        <w:tc>
          <w:tcPr>
            <w:tcW w:w="2716" w:type="dxa"/>
            <w:shd w:val="clear" w:color="auto" w:fill="4DAE3A"/>
          </w:tcPr>
          <w:p w14:paraId="068FCAE6" w14:textId="0376FE75" w:rsidR="007C0F63" w:rsidRPr="00A9636B" w:rsidRDefault="00F3209E" w:rsidP="007C0F63">
            <w:pPr>
              <w:rPr>
                <w:rFonts w:asciiTheme="minorHAnsi" w:eastAsia="Times New Roman" w:hAnsiTheme="minorHAnsi" w:cstheme="minorHAnsi"/>
                <w:b/>
                <w:bCs/>
                <w:color w:val="FFFFFF" w:themeColor="background1"/>
                <w:lang w:eastAsia="en-GB"/>
              </w:rPr>
            </w:pPr>
            <w:r>
              <w:rPr>
                <w:rFonts w:asciiTheme="minorHAnsi" w:hAnsiTheme="minorHAnsi" w:cstheme="minorHAnsi"/>
                <w:b/>
                <w:bCs/>
                <w:color w:val="FFFFFF" w:themeColor="background1"/>
              </w:rPr>
              <w:t>S</w:t>
            </w:r>
            <w:r w:rsidR="007C0F63" w:rsidRPr="00A9636B">
              <w:rPr>
                <w:rFonts w:asciiTheme="minorHAnsi" w:hAnsiTheme="minorHAnsi" w:cstheme="minorHAnsi"/>
                <w:b/>
                <w:bCs/>
                <w:color w:val="FFFFFF" w:themeColor="background1"/>
              </w:rPr>
              <w:t>elf-evaluation (multiple choice</w:t>
            </w:r>
            <w:r>
              <w:rPr>
                <w:rFonts w:asciiTheme="minorHAnsi" w:hAnsiTheme="minorHAnsi" w:cstheme="minorHAnsi"/>
                <w:b/>
                <w:bCs/>
                <w:color w:val="FFFFFF" w:themeColor="background1"/>
              </w:rPr>
              <w:t xml:space="preserve"> queries and answers</w:t>
            </w:r>
            <w:r w:rsidR="007C0F63" w:rsidRPr="00A9636B">
              <w:rPr>
                <w:rFonts w:asciiTheme="minorHAnsi" w:hAnsiTheme="minorHAnsi" w:cstheme="minorHAnsi"/>
                <w:b/>
                <w:bCs/>
                <w:color w:val="FFFFFF" w:themeColor="background1"/>
              </w:rPr>
              <w:t>)</w:t>
            </w:r>
          </w:p>
        </w:tc>
        <w:tc>
          <w:tcPr>
            <w:tcW w:w="6635" w:type="dxa"/>
            <w:gridSpan w:val="3"/>
            <w:shd w:val="clear" w:color="auto" w:fill="FFFFFF" w:themeFill="background1"/>
          </w:tcPr>
          <w:p w14:paraId="4D59E042" w14:textId="77777777" w:rsidR="00C15B17" w:rsidRPr="002801B8" w:rsidRDefault="00C15B17" w:rsidP="00C15B17">
            <w:pPr>
              <w:spacing w:after="0" w:line="240" w:lineRule="auto"/>
              <w:ind w:left="708"/>
              <w:textAlignment w:val="baseline"/>
              <w:rPr>
                <w:rFonts w:asciiTheme="minorHAnsi" w:eastAsia="Times New Roman" w:hAnsiTheme="minorHAnsi" w:cstheme="minorHAnsi"/>
                <w:color w:val="1F3864" w:themeColor="accent1" w:themeShade="80"/>
                <w:lang w:eastAsia="en-GB"/>
              </w:rPr>
            </w:pPr>
          </w:p>
          <w:p w14:paraId="35A40C81" w14:textId="2BEC2029" w:rsidR="00D612C6" w:rsidRPr="002801B8" w:rsidRDefault="00D612C6" w:rsidP="10F8B80E">
            <w:pPr>
              <w:pStyle w:val="Prrafodelista"/>
              <w:numPr>
                <w:ilvl w:val="0"/>
                <w:numId w:val="37"/>
              </w:numPr>
              <w:spacing w:after="0" w:line="240" w:lineRule="auto"/>
              <w:textAlignment w:val="baseline"/>
              <w:rPr>
                <w:rFonts w:asciiTheme="minorHAnsi" w:eastAsia="Times New Roman" w:hAnsiTheme="minorHAnsi" w:cstheme="minorBidi"/>
                <w:color w:val="1F3864" w:themeColor="accent1" w:themeShade="80"/>
                <w:lang w:eastAsia="en-GB"/>
              </w:rPr>
            </w:pPr>
            <w:r w:rsidRPr="10F8B80E">
              <w:rPr>
                <w:rFonts w:asciiTheme="minorHAnsi" w:eastAsia="Times New Roman" w:hAnsiTheme="minorHAnsi" w:cstheme="minorBidi"/>
                <w:color w:val="1F3864" w:themeColor="accent1" w:themeShade="80"/>
                <w:lang w:eastAsia="en-GB"/>
              </w:rPr>
              <w:t>Choose one or more that belong to the best method for planning the data search:</w:t>
            </w:r>
          </w:p>
          <w:p w14:paraId="42F28BF8" w14:textId="15D26B60" w:rsidR="00D612C6" w:rsidRPr="002801B8" w:rsidRDefault="7C7E5B7B" w:rsidP="10F8B80E">
            <w:pPr>
              <w:pStyle w:val="Prrafodelista"/>
              <w:numPr>
                <w:ilvl w:val="0"/>
                <w:numId w:val="2"/>
              </w:numPr>
              <w:spacing w:after="0" w:line="240" w:lineRule="auto"/>
              <w:textAlignment w:val="baseline"/>
              <w:rPr>
                <w:rFonts w:asciiTheme="minorHAnsi" w:eastAsiaTheme="minorEastAsia" w:hAnsiTheme="minorHAnsi" w:cstheme="minorBidi"/>
                <w:color w:val="1F3864" w:themeColor="accent1" w:themeShade="80"/>
                <w:lang w:eastAsia="en-GB"/>
              </w:rPr>
            </w:pPr>
            <w:r w:rsidRPr="63D88A4E">
              <w:rPr>
                <w:rFonts w:asciiTheme="minorHAnsi" w:eastAsia="Times New Roman" w:hAnsiTheme="minorHAnsi" w:cstheme="minorBidi"/>
                <w:b/>
                <w:bCs/>
                <w:color w:val="1F3864" w:themeColor="accent1" w:themeShade="80"/>
                <w:lang w:eastAsia="en-GB"/>
              </w:rPr>
              <w:t xml:space="preserve">inquiry question to be answered </w:t>
            </w:r>
          </w:p>
          <w:p w14:paraId="09C75165" w14:textId="11D7CC03" w:rsidR="00D612C6" w:rsidRPr="002801B8" w:rsidRDefault="7C7E5B7B" w:rsidP="10F8B80E">
            <w:pPr>
              <w:pStyle w:val="Prrafodelista"/>
              <w:numPr>
                <w:ilvl w:val="0"/>
                <w:numId w:val="2"/>
              </w:numPr>
              <w:spacing w:after="0" w:line="240" w:lineRule="auto"/>
              <w:textAlignment w:val="baseline"/>
              <w:rPr>
                <w:rFonts w:asciiTheme="minorHAnsi" w:eastAsiaTheme="minorEastAsia" w:hAnsiTheme="minorHAnsi" w:cstheme="minorBidi"/>
                <w:color w:val="1F3864" w:themeColor="accent1" w:themeShade="80"/>
                <w:lang w:eastAsia="en-GB"/>
              </w:rPr>
            </w:pPr>
            <w:r w:rsidRPr="10F8B80E">
              <w:rPr>
                <w:rFonts w:asciiTheme="minorHAnsi" w:eastAsia="Times New Roman" w:hAnsiTheme="minorHAnsi" w:cstheme="minorBidi"/>
                <w:color w:val="1F3864" w:themeColor="accent1" w:themeShade="80"/>
                <w:lang w:eastAsia="en-GB"/>
              </w:rPr>
              <w:t>needed sources</w:t>
            </w:r>
          </w:p>
          <w:p w14:paraId="6C37B434" w14:textId="09B43AF0" w:rsidR="00D612C6" w:rsidRPr="002801B8" w:rsidRDefault="7C7E5B7B" w:rsidP="63D88A4E">
            <w:pPr>
              <w:pStyle w:val="Prrafodelista"/>
              <w:numPr>
                <w:ilvl w:val="0"/>
                <w:numId w:val="2"/>
              </w:numPr>
              <w:spacing w:after="0" w:line="240" w:lineRule="auto"/>
              <w:textAlignment w:val="baseline"/>
              <w:rPr>
                <w:rFonts w:asciiTheme="minorHAnsi" w:eastAsiaTheme="minorEastAsia" w:hAnsiTheme="minorHAnsi" w:cstheme="minorBidi"/>
                <w:color w:val="1F3864" w:themeColor="accent1" w:themeShade="80"/>
                <w:lang w:eastAsia="en-GB"/>
              </w:rPr>
            </w:pPr>
            <w:r w:rsidRPr="63D88A4E">
              <w:rPr>
                <w:rFonts w:asciiTheme="minorHAnsi" w:eastAsia="Times New Roman" w:hAnsiTheme="minorHAnsi" w:cstheme="minorBidi"/>
                <w:b/>
                <w:bCs/>
                <w:color w:val="1F3864" w:themeColor="accent1" w:themeShade="80"/>
                <w:lang w:eastAsia="en-GB"/>
              </w:rPr>
              <w:t xml:space="preserve">the information you already have </w:t>
            </w:r>
          </w:p>
          <w:p w14:paraId="5CEC0D09" w14:textId="07F22CB3" w:rsidR="00D612C6" w:rsidRPr="002801B8" w:rsidRDefault="7C7E5B7B" w:rsidP="10F8B80E">
            <w:pPr>
              <w:pStyle w:val="Prrafodelista"/>
              <w:numPr>
                <w:ilvl w:val="0"/>
                <w:numId w:val="2"/>
              </w:numPr>
              <w:spacing w:after="0" w:line="240" w:lineRule="auto"/>
              <w:textAlignment w:val="baseline"/>
              <w:rPr>
                <w:rFonts w:asciiTheme="minorHAnsi" w:eastAsiaTheme="minorEastAsia" w:hAnsiTheme="minorHAnsi" w:cstheme="minorBidi"/>
                <w:color w:val="1F3864" w:themeColor="accent1" w:themeShade="80"/>
                <w:lang w:eastAsia="en-GB"/>
              </w:rPr>
            </w:pPr>
            <w:r w:rsidRPr="63D88A4E">
              <w:rPr>
                <w:rFonts w:asciiTheme="minorHAnsi" w:eastAsia="Times New Roman" w:hAnsiTheme="minorHAnsi" w:cstheme="minorBidi"/>
                <w:b/>
                <w:bCs/>
                <w:color w:val="1F3864" w:themeColor="accent1" w:themeShade="80"/>
                <w:lang w:eastAsia="en-GB"/>
              </w:rPr>
              <w:t xml:space="preserve">needed information </w:t>
            </w:r>
          </w:p>
          <w:p w14:paraId="1A58FC77" w14:textId="17BA7976" w:rsidR="00D612C6" w:rsidRPr="002801B8" w:rsidRDefault="7C7E5B7B" w:rsidP="10F8B80E">
            <w:pPr>
              <w:pStyle w:val="Prrafodelista"/>
              <w:numPr>
                <w:ilvl w:val="0"/>
                <w:numId w:val="2"/>
              </w:numPr>
              <w:spacing w:after="0" w:line="240" w:lineRule="auto"/>
              <w:textAlignment w:val="baseline"/>
              <w:rPr>
                <w:rFonts w:asciiTheme="minorHAnsi" w:eastAsiaTheme="minorEastAsia" w:hAnsiTheme="minorHAnsi" w:cstheme="minorBidi"/>
                <w:color w:val="1F3864" w:themeColor="accent1" w:themeShade="80"/>
                <w:lang w:eastAsia="en-GB"/>
              </w:rPr>
            </w:pPr>
            <w:r w:rsidRPr="10F8B80E">
              <w:rPr>
                <w:rFonts w:asciiTheme="minorHAnsi" w:eastAsia="Times New Roman" w:hAnsiTheme="minorHAnsi" w:cstheme="minorBidi"/>
                <w:color w:val="1F3864" w:themeColor="accent1" w:themeShade="80"/>
                <w:lang w:eastAsia="en-GB"/>
              </w:rPr>
              <w:t>who can help you with your search</w:t>
            </w:r>
          </w:p>
          <w:p w14:paraId="49A10B28" w14:textId="31DF5CD1" w:rsidR="00D612C6" w:rsidRPr="002801B8" w:rsidRDefault="00D612C6" w:rsidP="10F8B80E">
            <w:pPr>
              <w:pStyle w:val="Prrafodelista"/>
              <w:spacing w:after="0" w:line="240" w:lineRule="auto"/>
              <w:ind w:left="360"/>
              <w:textAlignment w:val="baseline"/>
              <w:rPr>
                <w:color w:val="1F3864" w:themeColor="accent1" w:themeShade="80"/>
                <w:lang w:eastAsia="en-GB"/>
              </w:rPr>
            </w:pPr>
          </w:p>
          <w:p w14:paraId="0861D7B5" w14:textId="00C9350D" w:rsidR="00173D36" w:rsidRPr="002801B8" w:rsidRDefault="00173D36" w:rsidP="00D612C6">
            <w:pPr>
              <w:pStyle w:val="Prrafodelista"/>
              <w:numPr>
                <w:ilvl w:val="0"/>
                <w:numId w:val="37"/>
              </w:numPr>
              <w:spacing w:after="0" w:line="240" w:lineRule="auto"/>
              <w:textAlignment w:val="baseline"/>
              <w:rPr>
                <w:rFonts w:asciiTheme="minorHAnsi" w:eastAsia="Times New Roman" w:hAnsiTheme="minorHAnsi" w:cstheme="minorHAnsi"/>
                <w:color w:val="1F3864" w:themeColor="accent1" w:themeShade="80"/>
                <w:lang w:eastAsia="en-GB"/>
              </w:rPr>
            </w:pPr>
            <w:r w:rsidRPr="002801B8">
              <w:rPr>
                <w:rFonts w:asciiTheme="minorHAnsi" w:eastAsia="Times New Roman" w:hAnsiTheme="minorHAnsi" w:cstheme="minorHAnsi"/>
                <w:color w:val="1F3864" w:themeColor="accent1" w:themeShade="80"/>
                <w:lang w:eastAsia="en-GB"/>
              </w:rPr>
              <w:t xml:space="preserve">The letters CRAAP stand for the words Current, Relevant, Authority, Accuracy, Purpose. Is it </w:t>
            </w:r>
            <w:r w:rsidR="008072A3" w:rsidRPr="002801B8">
              <w:rPr>
                <w:rFonts w:asciiTheme="minorHAnsi" w:eastAsia="Times New Roman" w:hAnsiTheme="minorHAnsi" w:cstheme="minorHAnsi"/>
                <w:color w:val="1F3864" w:themeColor="accent1" w:themeShade="80"/>
                <w:lang w:eastAsia="en-GB"/>
              </w:rPr>
              <w:t>T</w:t>
            </w:r>
            <w:r w:rsidRPr="002801B8">
              <w:rPr>
                <w:rFonts w:asciiTheme="minorHAnsi" w:eastAsia="Times New Roman" w:hAnsiTheme="minorHAnsi" w:cstheme="minorHAnsi"/>
                <w:color w:val="1F3864" w:themeColor="accent1" w:themeShade="80"/>
                <w:lang w:eastAsia="en-GB"/>
              </w:rPr>
              <w:t>rue or False?</w:t>
            </w:r>
          </w:p>
          <w:p w14:paraId="25D1FB75" w14:textId="4619B980" w:rsidR="00173D36" w:rsidRPr="002801B8" w:rsidRDefault="00173D36" w:rsidP="63D88A4E">
            <w:pPr>
              <w:spacing w:after="0" w:line="240" w:lineRule="auto"/>
              <w:ind w:left="1281"/>
              <w:textAlignment w:val="baseline"/>
              <w:rPr>
                <w:rFonts w:asciiTheme="minorHAnsi" w:eastAsia="Times New Roman" w:hAnsiTheme="minorHAnsi" w:cstheme="minorBidi"/>
                <w:color w:val="1F3864" w:themeColor="accent1" w:themeShade="80"/>
                <w:lang w:eastAsia="en-GB"/>
              </w:rPr>
            </w:pPr>
            <w:r w:rsidRPr="63D88A4E">
              <w:rPr>
                <w:rFonts w:asciiTheme="minorHAnsi" w:eastAsia="Times New Roman" w:hAnsiTheme="minorHAnsi" w:cstheme="minorBidi"/>
                <w:color w:val="1F3864" w:themeColor="accent1" w:themeShade="80"/>
                <w:lang w:eastAsia="en-GB"/>
              </w:rPr>
              <w:t xml:space="preserve">a. </w:t>
            </w:r>
            <w:r w:rsidRPr="63D88A4E">
              <w:rPr>
                <w:rFonts w:asciiTheme="minorHAnsi" w:eastAsia="Times New Roman" w:hAnsiTheme="minorHAnsi" w:cstheme="minorBidi"/>
                <w:b/>
                <w:bCs/>
                <w:color w:val="1F3864" w:themeColor="accent1" w:themeShade="80"/>
                <w:lang w:eastAsia="en-GB"/>
              </w:rPr>
              <w:t>True</w:t>
            </w:r>
            <w:r w:rsidRPr="63D88A4E">
              <w:rPr>
                <w:rFonts w:asciiTheme="minorHAnsi" w:eastAsia="Times New Roman" w:hAnsiTheme="minorHAnsi" w:cstheme="minorBidi"/>
                <w:color w:val="1F3864" w:themeColor="accent1" w:themeShade="80"/>
                <w:lang w:eastAsia="en-GB"/>
              </w:rPr>
              <w:t xml:space="preserve"> </w:t>
            </w:r>
          </w:p>
          <w:p w14:paraId="14A8236C" w14:textId="66AC837D" w:rsidR="00173D36" w:rsidRPr="002801B8" w:rsidRDefault="00173D36" w:rsidP="00173D36">
            <w:pPr>
              <w:spacing w:after="0" w:line="240" w:lineRule="auto"/>
              <w:ind w:left="1281"/>
              <w:textAlignment w:val="baseline"/>
              <w:rPr>
                <w:rFonts w:asciiTheme="minorHAnsi" w:eastAsia="Times New Roman" w:hAnsiTheme="minorHAnsi" w:cstheme="minorHAnsi"/>
                <w:color w:val="1F3864" w:themeColor="accent1" w:themeShade="80"/>
                <w:lang w:eastAsia="en-GB"/>
              </w:rPr>
            </w:pPr>
            <w:r w:rsidRPr="002801B8">
              <w:rPr>
                <w:rFonts w:asciiTheme="minorHAnsi" w:eastAsia="Times New Roman" w:hAnsiTheme="minorHAnsi" w:cstheme="minorHAnsi"/>
                <w:color w:val="1F3864" w:themeColor="accent1" w:themeShade="80"/>
                <w:lang w:eastAsia="en-GB"/>
              </w:rPr>
              <w:t>b. False</w:t>
            </w:r>
          </w:p>
          <w:p w14:paraId="164EFE0E" w14:textId="6E62283C" w:rsidR="007C3E61" w:rsidRPr="002801B8" w:rsidRDefault="007C3E61" w:rsidP="00D612C6">
            <w:pPr>
              <w:pStyle w:val="Prrafodelista"/>
              <w:numPr>
                <w:ilvl w:val="0"/>
                <w:numId w:val="37"/>
              </w:numPr>
              <w:spacing w:after="0" w:line="240" w:lineRule="auto"/>
              <w:textAlignment w:val="baseline"/>
              <w:rPr>
                <w:color w:val="1F3864" w:themeColor="accent1" w:themeShade="80"/>
              </w:rPr>
            </w:pPr>
            <w:r w:rsidRPr="002801B8">
              <w:rPr>
                <w:rFonts w:asciiTheme="minorHAnsi" w:hAnsiTheme="minorHAnsi" w:cstheme="minorHAnsi"/>
                <w:color w:val="1F3864" w:themeColor="accent1" w:themeShade="80"/>
              </w:rPr>
              <w:t>Choose the four criteria when evaluating internet sources from the list:</w:t>
            </w:r>
          </w:p>
          <w:p w14:paraId="46AE7E5B" w14:textId="4264FE8E" w:rsidR="007C3E61" w:rsidRPr="002801B8" w:rsidRDefault="007C3E61" w:rsidP="63D88A4E">
            <w:pPr>
              <w:pStyle w:val="Prrafodelista"/>
              <w:numPr>
                <w:ilvl w:val="0"/>
                <w:numId w:val="1"/>
              </w:numPr>
              <w:spacing w:after="0" w:line="240" w:lineRule="auto"/>
              <w:textAlignment w:val="baseline"/>
              <w:rPr>
                <w:rFonts w:asciiTheme="minorHAnsi" w:eastAsiaTheme="minorEastAsia" w:hAnsiTheme="minorHAnsi" w:cstheme="minorBidi"/>
                <w:color w:val="1F3864" w:themeColor="accent1" w:themeShade="80"/>
              </w:rPr>
            </w:pPr>
            <w:r w:rsidRPr="63D88A4E">
              <w:rPr>
                <w:b/>
                <w:bCs/>
                <w:color w:val="1F3864" w:themeColor="accent1" w:themeShade="80"/>
              </w:rPr>
              <w:t>Accuracy and Authority</w:t>
            </w:r>
          </w:p>
          <w:p w14:paraId="6AF53A84" w14:textId="635A0E65" w:rsidR="007C3E61" w:rsidRPr="002801B8" w:rsidRDefault="007C3E61" w:rsidP="10F8B80E">
            <w:pPr>
              <w:pStyle w:val="Prrafodelista"/>
              <w:numPr>
                <w:ilvl w:val="0"/>
                <w:numId w:val="1"/>
              </w:numPr>
              <w:spacing w:after="0" w:line="240" w:lineRule="auto"/>
              <w:textAlignment w:val="baseline"/>
              <w:rPr>
                <w:rFonts w:asciiTheme="minorHAnsi" w:eastAsiaTheme="minorEastAsia" w:hAnsiTheme="minorHAnsi" w:cstheme="minorBidi"/>
                <w:color w:val="1F3864" w:themeColor="accent1" w:themeShade="80"/>
              </w:rPr>
            </w:pPr>
            <w:r w:rsidRPr="10F8B80E">
              <w:rPr>
                <w:color w:val="1F3864" w:themeColor="accent1" w:themeShade="80"/>
              </w:rPr>
              <w:t>Accountability</w:t>
            </w:r>
          </w:p>
          <w:p w14:paraId="5B1C0670" w14:textId="7122CB6B" w:rsidR="007C3E61" w:rsidRPr="002801B8" w:rsidRDefault="007C3E61" w:rsidP="63D88A4E">
            <w:pPr>
              <w:pStyle w:val="Prrafodelista"/>
              <w:numPr>
                <w:ilvl w:val="0"/>
                <w:numId w:val="1"/>
              </w:numPr>
              <w:spacing w:after="0" w:line="240" w:lineRule="auto"/>
              <w:textAlignment w:val="baseline"/>
              <w:rPr>
                <w:rFonts w:asciiTheme="minorHAnsi" w:eastAsiaTheme="minorEastAsia" w:hAnsiTheme="minorHAnsi" w:cstheme="minorBidi"/>
                <w:color w:val="1F3864" w:themeColor="accent1" w:themeShade="80"/>
                <w:lang w:eastAsia="en-GB"/>
              </w:rPr>
            </w:pPr>
            <w:r w:rsidRPr="63D88A4E">
              <w:rPr>
                <w:b/>
                <w:bCs/>
                <w:color w:val="1F3864" w:themeColor="accent1" w:themeShade="80"/>
              </w:rPr>
              <w:t>Objectivity</w:t>
            </w:r>
            <w:r w:rsidR="008A189F" w:rsidRPr="63D88A4E">
              <w:rPr>
                <w:b/>
                <w:bCs/>
                <w:color w:val="1F3864" w:themeColor="accent1" w:themeShade="80"/>
              </w:rPr>
              <w:t xml:space="preserve"> </w:t>
            </w:r>
          </w:p>
          <w:p w14:paraId="4CB205D9" w14:textId="34CFC980" w:rsidR="007C3E61" w:rsidRPr="002801B8" w:rsidRDefault="007C3E61" w:rsidP="63D88A4E">
            <w:pPr>
              <w:pStyle w:val="Prrafodelista"/>
              <w:numPr>
                <w:ilvl w:val="0"/>
                <w:numId w:val="1"/>
              </w:numPr>
              <w:spacing w:after="0" w:line="240" w:lineRule="auto"/>
              <w:textAlignment w:val="baseline"/>
              <w:rPr>
                <w:rFonts w:asciiTheme="minorHAnsi" w:eastAsiaTheme="minorEastAsia" w:hAnsiTheme="minorHAnsi" w:cstheme="minorBidi"/>
                <w:color w:val="1F3864" w:themeColor="accent1" w:themeShade="80"/>
                <w:lang w:eastAsia="en-GB"/>
              </w:rPr>
            </w:pPr>
            <w:r w:rsidRPr="63D88A4E">
              <w:rPr>
                <w:b/>
                <w:bCs/>
                <w:color w:val="1F3864" w:themeColor="accent1" w:themeShade="80"/>
              </w:rPr>
              <w:t>Currency</w:t>
            </w:r>
            <w:r w:rsidR="008A189F" w:rsidRPr="63D88A4E">
              <w:rPr>
                <w:b/>
                <w:bCs/>
                <w:color w:val="1F3864" w:themeColor="accent1" w:themeShade="80"/>
              </w:rPr>
              <w:t xml:space="preserve"> </w:t>
            </w:r>
          </w:p>
          <w:p w14:paraId="0F341540" w14:textId="400F858F" w:rsidR="007C3E61" w:rsidRPr="002801B8" w:rsidRDefault="007C3E61" w:rsidP="10F8B80E">
            <w:pPr>
              <w:pStyle w:val="Prrafodelista"/>
              <w:numPr>
                <w:ilvl w:val="0"/>
                <w:numId w:val="1"/>
              </w:numPr>
              <w:spacing w:after="0" w:line="240" w:lineRule="auto"/>
              <w:textAlignment w:val="baseline"/>
              <w:rPr>
                <w:rFonts w:asciiTheme="minorHAnsi" w:eastAsiaTheme="minorEastAsia" w:hAnsiTheme="minorHAnsi" w:cstheme="minorBidi"/>
                <w:color w:val="1F3864" w:themeColor="accent1" w:themeShade="80"/>
              </w:rPr>
            </w:pPr>
            <w:r w:rsidRPr="10F8B80E">
              <w:rPr>
                <w:color w:val="1F3864" w:themeColor="accent1" w:themeShade="80"/>
              </w:rPr>
              <w:t>Purpose</w:t>
            </w:r>
          </w:p>
          <w:p w14:paraId="326144ED" w14:textId="4F5C11B7" w:rsidR="007C3E61" w:rsidRPr="002801B8" w:rsidRDefault="007C3E61" w:rsidP="63D88A4E">
            <w:pPr>
              <w:pStyle w:val="Prrafodelista"/>
              <w:numPr>
                <w:ilvl w:val="0"/>
                <w:numId w:val="1"/>
              </w:numPr>
              <w:spacing w:after="0" w:line="240" w:lineRule="auto"/>
              <w:textAlignment w:val="baseline"/>
              <w:rPr>
                <w:rFonts w:asciiTheme="minorHAnsi" w:eastAsiaTheme="minorEastAsia" w:hAnsiTheme="minorHAnsi" w:cstheme="minorBidi"/>
                <w:color w:val="1F3864" w:themeColor="accent1" w:themeShade="80"/>
                <w:lang w:eastAsia="en-GB"/>
              </w:rPr>
            </w:pPr>
            <w:r w:rsidRPr="63D88A4E">
              <w:rPr>
                <w:b/>
                <w:bCs/>
                <w:color w:val="1F3864" w:themeColor="accent1" w:themeShade="80"/>
              </w:rPr>
              <w:t>Coverage</w:t>
            </w:r>
            <w:r w:rsidR="008A189F" w:rsidRPr="63D88A4E">
              <w:rPr>
                <w:b/>
                <w:bCs/>
                <w:color w:val="1F3864" w:themeColor="accent1" w:themeShade="80"/>
              </w:rPr>
              <w:t xml:space="preserve"> </w:t>
            </w:r>
          </w:p>
          <w:p w14:paraId="61EEB1D6" w14:textId="5C3FCAAC" w:rsidR="003219CD" w:rsidRPr="002801B8" w:rsidRDefault="003219CD" w:rsidP="00D612C6">
            <w:pPr>
              <w:pStyle w:val="Prrafodelista"/>
              <w:numPr>
                <w:ilvl w:val="0"/>
                <w:numId w:val="37"/>
              </w:numPr>
              <w:spacing w:after="0" w:line="240" w:lineRule="auto"/>
              <w:textAlignment w:val="baseline"/>
              <w:rPr>
                <w:color w:val="1F3864" w:themeColor="accent1" w:themeShade="80"/>
              </w:rPr>
            </w:pPr>
            <w:r w:rsidRPr="002801B8">
              <w:rPr>
                <w:rFonts w:asciiTheme="minorHAnsi" w:eastAsia="Times New Roman" w:hAnsiTheme="minorHAnsi" w:cstheme="minorHAnsi"/>
                <w:color w:val="1F3864" w:themeColor="accent1" w:themeShade="80"/>
                <w:lang w:eastAsia="en-GB"/>
              </w:rPr>
              <w:t>Which one of the five criteria for evaluating the credibility of an information source, according to the AAOCC system</w:t>
            </w:r>
          </w:p>
          <w:p w14:paraId="1D29574E" w14:textId="77777777" w:rsidR="003219CD" w:rsidRPr="002801B8" w:rsidRDefault="003219CD" w:rsidP="003219CD">
            <w:pPr>
              <w:spacing w:after="0" w:line="240" w:lineRule="auto"/>
              <w:ind w:left="708"/>
              <w:textAlignment w:val="baseline"/>
              <w:rPr>
                <w:rFonts w:asciiTheme="minorHAnsi" w:eastAsia="Times New Roman" w:hAnsiTheme="minorHAnsi" w:cstheme="minorHAnsi"/>
                <w:color w:val="1F3864" w:themeColor="accent1" w:themeShade="80"/>
                <w:lang w:eastAsia="en-GB"/>
              </w:rPr>
            </w:pPr>
            <w:r w:rsidRPr="002801B8">
              <w:rPr>
                <w:rFonts w:asciiTheme="minorHAnsi" w:eastAsia="Times New Roman" w:hAnsiTheme="minorHAnsi" w:cstheme="minorHAnsi"/>
                <w:color w:val="1F3864" w:themeColor="accent1" w:themeShade="80"/>
                <w:lang w:eastAsia="en-GB"/>
              </w:rPr>
              <w:t>corresponds to the question:</w:t>
            </w:r>
          </w:p>
          <w:p w14:paraId="74EBBCE4" w14:textId="39941CE4" w:rsidR="007C0F63" w:rsidRPr="002801B8" w:rsidRDefault="003219CD" w:rsidP="003219CD">
            <w:pPr>
              <w:spacing w:after="0" w:line="240" w:lineRule="auto"/>
              <w:ind w:left="708"/>
              <w:textAlignment w:val="baseline"/>
              <w:rPr>
                <w:rFonts w:asciiTheme="minorHAnsi" w:eastAsia="Times New Roman" w:hAnsiTheme="minorHAnsi" w:cstheme="minorHAnsi"/>
                <w:color w:val="1F3864" w:themeColor="accent1" w:themeShade="80"/>
                <w:lang w:eastAsia="en-GB"/>
              </w:rPr>
            </w:pPr>
            <w:r w:rsidRPr="002801B8">
              <w:rPr>
                <w:rFonts w:asciiTheme="minorHAnsi" w:eastAsia="Times New Roman" w:hAnsiTheme="minorHAnsi" w:cstheme="minorHAnsi"/>
                <w:color w:val="1F3864" w:themeColor="accent1" w:themeShade="80"/>
                <w:lang w:eastAsia="en-GB"/>
              </w:rPr>
              <w:lastRenderedPageBreak/>
              <w:t>Is the information outdated?</w:t>
            </w:r>
          </w:p>
          <w:p w14:paraId="6C8EC84E" w14:textId="77777777" w:rsidR="003219CD" w:rsidRPr="002801B8" w:rsidRDefault="003219CD" w:rsidP="003219CD">
            <w:pPr>
              <w:spacing w:after="0" w:line="240" w:lineRule="auto"/>
              <w:ind w:left="1281"/>
              <w:textAlignment w:val="baseline"/>
              <w:rPr>
                <w:rFonts w:asciiTheme="minorHAnsi" w:eastAsia="Times New Roman" w:hAnsiTheme="minorHAnsi" w:cstheme="minorHAnsi"/>
                <w:color w:val="1F3864" w:themeColor="accent1" w:themeShade="80"/>
                <w:lang w:eastAsia="en-GB"/>
              </w:rPr>
            </w:pPr>
            <w:r w:rsidRPr="002801B8">
              <w:rPr>
                <w:rFonts w:asciiTheme="minorHAnsi" w:eastAsia="Times New Roman" w:hAnsiTheme="minorHAnsi" w:cstheme="minorHAnsi"/>
                <w:color w:val="1F3864" w:themeColor="accent1" w:themeShade="80"/>
                <w:lang w:eastAsia="en-GB"/>
              </w:rPr>
              <w:t>a. Authority</w:t>
            </w:r>
          </w:p>
          <w:p w14:paraId="3CA753E5" w14:textId="77777777" w:rsidR="003219CD" w:rsidRPr="002801B8" w:rsidRDefault="003219CD" w:rsidP="003219CD">
            <w:pPr>
              <w:spacing w:after="0" w:line="240" w:lineRule="auto"/>
              <w:ind w:left="1281"/>
              <w:textAlignment w:val="baseline"/>
              <w:rPr>
                <w:rFonts w:asciiTheme="minorHAnsi" w:eastAsia="Times New Roman" w:hAnsiTheme="minorHAnsi" w:cstheme="minorHAnsi"/>
                <w:color w:val="1F3864" w:themeColor="accent1" w:themeShade="80"/>
                <w:lang w:eastAsia="en-GB"/>
              </w:rPr>
            </w:pPr>
            <w:r w:rsidRPr="002801B8">
              <w:rPr>
                <w:rFonts w:asciiTheme="minorHAnsi" w:eastAsia="Times New Roman" w:hAnsiTheme="minorHAnsi" w:cstheme="minorHAnsi"/>
                <w:color w:val="1F3864" w:themeColor="accent1" w:themeShade="80"/>
                <w:lang w:eastAsia="en-GB"/>
              </w:rPr>
              <w:t>b. Accuracy</w:t>
            </w:r>
          </w:p>
          <w:p w14:paraId="7A4A3FE5" w14:textId="77777777" w:rsidR="003219CD" w:rsidRPr="002801B8" w:rsidRDefault="003219CD" w:rsidP="003219CD">
            <w:pPr>
              <w:spacing w:after="0" w:line="240" w:lineRule="auto"/>
              <w:ind w:left="1281"/>
              <w:textAlignment w:val="baseline"/>
              <w:rPr>
                <w:rFonts w:asciiTheme="minorHAnsi" w:eastAsia="Times New Roman" w:hAnsiTheme="minorHAnsi" w:cstheme="minorHAnsi"/>
                <w:color w:val="1F3864" w:themeColor="accent1" w:themeShade="80"/>
                <w:lang w:eastAsia="en-GB"/>
              </w:rPr>
            </w:pPr>
            <w:r w:rsidRPr="002801B8">
              <w:rPr>
                <w:rFonts w:asciiTheme="minorHAnsi" w:eastAsia="Times New Roman" w:hAnsiTheme="minorHAnsi" w:cstheme="minorHAnsi"/>
                <w:color w:val="1F3864" w:themeColor="accent1" w:themeShade="80"/>
                <w:lang w:eastAsia="en-GB"/>
              </w:rPr>
              <w:t>c. Objectivity</w:t>
            </w:r>
          </w:p>
          <w:p w14:paraId="0D822DE1" w14:textId="52325FAA" w:rsidR="003219CD" w:rsidRPr="002801B8" w:rsidRDefault="003219CD" w:rsidP="63D88A4E">
            <w:pPr>
              <w:spacing w:after="0" w:line="240" w:lineRule="auto"/>
              <w:ind w:left="1281"/>
              <w:textAlignment w:val="baseline"/>
              <w:rPr>
                <w:rFonts w:asciiTheme="minorHAnsi" w:eastAsia="Times New Roman" w:hAnsiTheme="minorHAnsi" w:cstheme="minorBidi"/>
                <w:b/>
                <w:bCs/>
                <w:color w:val="1F3864" w:themeColor="accent1" w:themeShade="80"/>
                <w:lang w:eastAsia="en-GB"/>
              </w:rPr>
            </w:pPr>
            <w:r w:rsidRPr="63D88A4E">
              <w:rPr>
                <w:rFonts w:asciiTheme="minorHAnsi" w:eastAsia="Times New Roman" w:hAnsiTheme="minorHAnsi" w:cstheme="minorBidi"/>
                <w:color w:val="1F3864" w:themeColor="accent1" w:themeShade="80"/>
                <w:lang w:eastAsia="en-GB"/>
              </w:rPr>
              <w:t xml:space="preserve">d. </w:t>
            </w:r>
            <w:r w:rsidRPr="63D88A4E">
              <w:rPr>
                <w:rFonts w:asciiTheme="minorHAnsi" w:eastAsia="Times New Roman" w:hAnsiTheme="minorHAnsi" w:cstheme="minorBidi"/>
                <w:b/>
                <w:bCs/>
                <w:color w:val="1F3864" w:themeColor="accent1" w:themeShade="80"/>
                <w:lang w:eastAsia="en-GB"/>
              </w:rPr>
              <w:t xml:space="preserve">Currency </w:t>
            </w:r>
          </w:p>
          <w:p w14:paraId="6BA3A13A" w14:textId="5626C39D" w:rsidR="003219CD" w:rsidRPr="002801B8" w:rsidRDefault="003219CD" w:rsidP="003219CD">
            <w:pPr>
              <w:spacing w:after="0" w:line="240" w:lineRule="auto"/>
              <w:ind w:left="1281"/>
              <w:textAlignment w:val="baseline"/>
              <w:rPr>
                <w:rFonts w:asciiTheme="minorHAnsi" w:eastAsia="Times New Roman" w:hAnsiTheme="minorHAnsi" w:cstheme="minorHAnsi"/>
                <w:color w:val="1F3864" w:themeColor="accent1" w:themeShade="80"/>
                <w:lang w:eastAsia="en-GB"/>
              </w:rPr>
            </w:pPr>
            <w:r w:rsidRPr="002801B8">
              <w:rPr>
                <w:rFonts w:asciiTheme="minorHAnsi" w:eastAsia="Times New Roman" w:hAnsiTheme="minorHAnsi" w:cstheme="minorHAnsi"/>
                <w:color w:val="1F3864" w:themeColor="accent1" w:themeShade="80"/>
                <w:lang w:eastAsia="en-GB"/>
              </w:rPr>
              <w:t>e. Coverage</w:t>
            </w:r>
          </w:p>
          <w:p w14:paraId="161A23D2" w14:textId="6BA4134D" w:rsidR="00462CD0" w:rsidRPr="002801B8" w:rsidRDefault="00462CD0" w:rsidP="00462CD0">
            <w:pPr>
              <w:pStyle w:val="Prrafodelista"/>
              <w:spacing w:after="0" w:line="240" w:lineRule="auto"/>
              <w:ind w:left="360"/>
              <w:jc w:val="both"/>
              <w:rPr>
                <w:rFonts w:asciiTheme="minorHAnsi" w:hAnsiTheme="minorHAnsi" w:cstheme="minorHAnsi"/>
                <w:color w:val="1F3864" w:themeColor="accent1" w:themeShade="80"/>
              </w:rPr>
            </w:pPr>
          </w:p>
          <w:p w14:paraId="4EE2B28B" w14:textId="420E16FD" w:rsidR="0088513A" w:rsidRPr="002801B8" w:rsidRDefault="0088513A" w:rsidP="0088513A">
            <w:pPr>
              <w:pStyle w:val="Prrafodelista"/>
              <w:numPr>
                <w:ilvl w:val="0"/>
                <w:numId w:val="37"/>
              </w:numPr>
              <w:spacing w:after="0" w:line="240" w:lineRule="auto"/>
              <w:textAlignment w:val="baseline"/>
              <w:rPr>
                <w:rFonts w:asciiTheme="minorHAnsi" w:eastAsia="Times New Roman" w:hAnsiTheme="minorHAnsi" w:cstheme="minorHAnsi"/>
                <w:color w:val="1F3864" w:themeColor="accent1" w:themeShade="80"/>
                <w:lang w:eastAsia="en-GB"/>
              </w:rPr>
            </w:pPr>
            <w:r w:rsidRPr="002801B8">
              <w:rPr>
                <w:rFonts w:asciiTheme="minorHAnsi" w:eastAsia="Times New Roman" w:hAnsiTheme="minorHAnsi" w:cstheme="minorHAnsi"/>
                <w:color w:val="1F3864" w:themeColor="accent1" w:themeShade="80"/>
                <w:lang w:eastAsia="en-GB"/>
              </w:rPr>
              <w:t>The letters CMS stand for the  Content Management Supervision. Is it True or False?</w:t>
            </w:r>
          </w:p>
          <w:p w14:paraId="69E86D2A" w14:textId="202E08A3" w:rsidR="0088513A" w:rsidRPr="002801B8" w:rsidRDefault="0088513A" w:rsidP="0088513A">
            <w:pPr>
              <w:spacing w:after="0" w:line="240" w:lineRule="auto"/>
              <w:ind w:left="1281"/>
              <w:textAlignment w:val="baseline"/>
              <w:rPr>
                <w:rFonts w:asciiTheme="minorHAnsi" w:eastAsia="Times New Roman" w:hAnsiTheme="minorHAnsi" w:cstheme="minorHAnsi"/>
                <w:color w:val="1F3864" w:themeColor="accent1" w:themeShade="80"/>
                <w:lang w:eastAsia="en-GB"/>
              </w:rPr>
            </w:pPr>
            <w:r w:rsidRPr="002801B8">
              <w:rPr>
                <w:rFonts w:asciiTheme="minorHAnsi" w:eastAsia="Times New Roman" w:hAnsiTheme="minorHAnsi" w:cstheme="minorHAnsi"/>
                <w:color w:val="1F3864" w:themeColor="accent1" w:themeShade="80"/>
                <w:lang w:eastAsia="en-GB"/>
              </w:rPr>
              <w:t xml:space="preserve">a. True </w:t>
            </w:r>
          </w:p>
          <w:p w14:paraId="241C02EC" w14:textId="2F18B533" w:rsidR="00462CD0" w:rsidRPr="002801B8" w:rsidRDefault="0088513A" w:rsidP="63D88A4E">
            <w:pPr>
              <w:spacing w:after="0" w:line="240" w:lineRule="auto"/>
              <w:ind w:left="1281"/>
              <w:textAlignment w:val="baseline"/>
              <w:rPr>
                <w:rFonts w:asciiTheme="minorHAnsi" w:hAnsiTheme="minorHAnsi" w:cstheme="minorBidi"/>
                <w:b/>
                <w:bCs/>
                <w:color w:val="1F3864" w:themeColor="accent1" w:themeShade="80"/>
                <w:lang w:eastAsia="en-GB"/>
              </w:rPr>
            </w:pPr>
            <w:r w:rsidRPr="63D88A4E">
              <w:rPr>
                <w:rFonts w:asciiTheme="minorHAnsi" w:eastAsia="Times New Roman" w:hAnsiTheme="minorHAnsi" w:cstheme="minorBidi"/>
                <w:color w:val="1F3864" w:themeColor="accent1" w:themeShade="80"/>
                <w:lang w:eastAsia="en-GB"/>
              </w:rPr>
              <w:t xml:space="preserve">b. </w:t>
            </w:r>
            <w:r w:rsidRPr="63D88A4E">
              <w:rPr>
                <w:rFonts w:asciiTheme="minorHAnsi" w:eastAsia="Times New Roman" w:hAnsiTheme="minorHAnsi" w:cstheme="minorBidi"/>
                <w:b/>
                <w:bCs/>
                <w:color w:val="1F3864" w:themeColor="accent1" w:themeShade="80"/>
                <w:lang w:eastAsia="en-GB"/>
              </w:rPr>
              <w:t>False</w:t>
            </w:r>
            <w:r w:rsidR="00847BF6" w:rsidRPr="63D88A4E">
              <w:rPr>
                <w:rFonts w:asciiTheme="minorHAnsi" w:eastAsia="Times New Roman" w:hAnsiTheme="minorHAnsi" w:cstheme="minorBidi"/>
                <w:b/>
                <w:bCs/>
                <w:color w:val="1F3864" w:themeColor="accent1" w:themeShade="80"/>
                <w:lang w:eastAsia="en-GB"/>
              </w:rPr>
              <w:t xml:space="preserve"> </w:t>
            </w:r>
          </w:p>
          <w:p w14:paraId="1E577A0F" w14:textId="77777777" w:rsidR="00847BF6" w:rsidRPr="002801B8" w:rsidRDefault="00847BF6" w:rsidP="00847BF6">
            <w:pPr>
              <w:spacing w:after="0" w:line="240" w:lineRule="auto"/>
              <w:ind w:left="1281"/>
              <w:textAlignment w:val="baseline"/>
              <w:rPr>
                <w:rFonts w:asciiTheme="minorHAnsi" w:hAnsiTheme="minorHAnsi" w:cstheme="minorHAnsi"/>
                <w:color w:val="1F3864" w:themeColor="accent1" w:themeShade="80"/>
              </w:rPr>
            </w:pPr>
          </w:p>
          <w:p w14:paraId="3812B0D6" w14:textId="160A7347" w:rsidR="00847BF6" w:rsidRPr="00F65F36" w:rsidRDefault="00847BF6" w:rsidP="00D10A0B">
            <w:pPr>
              <w:pStyle w:val="Prrafodelista"/>
              <w:numPr>
                <w:ilvl w:val="0"/>
                <w:numId w:val="37"/>
              </w:numPr>
              <w:spacing w:after="0" w:line="240" w:lineRule="auto"/>
              <w:textAlignment w:val="baseline"/>
              <w:rPr>
                <w:rFonts w:asciiTheme="minorHAnsi" w:eastAsia="Times New Roman" w:hAnsiTheme="minorHAnsi" w:cstheme="minorHAnsi"/>
                <w:color w:val="1F3864" w:themeColor="accent1" w:themeShade="80"/>
                <w:lang w:eastAsia="en-GB"/>
              </w:rPr>
            </w:pPr>
            <w:r w:rsidRPr="00F65F36">
              <w:rPr>
                <w:rFonts w:asciiTheme="minorHAnsi" w:eastAsia="Times New Roman" w:hAnsiTheme="minorHAnsi" w:cstheme="minorHAnsi"/>
                <w:color w:val="1F3864" w:themeColor="accent1" w:themeShade="80"/>
                <w:lang w:eastAsia="en-GB"/>
              </w:rPr>
              <w:t>Thibodeau,  (2002)  suggests  that  a  digital preservation must take the subsequent four measures into concern when ch</w:t>
            </w:r>
            <w:r w:rsidR="00F65F36" w:rsidRPr="00F65F36">
              <w:rPr>
                <w:rFonts w:asciiTheme="minorHAnsi" w:eastAsia="Times New Roman" w:hAnsiTheme="minorHAnsi" w:cstheme="minorHAnsi"/>
                <w:color w:val="1F3864" w:themeColor="accent1" w:themeShade="80"/>
                <w:lang w:eastAsia="en-GB"/>
              </w:rPr>
              <w:t>oosing a preservation strategy.</w:t>
            </w:r>
            <w:r w:rsidR="00F65F36">
              <w:rPr>
                <w:rFonts w:asciiTheme="minorHAnsi" w:eastAsia="Times New Roman" w:hAnsiTheme="minorHAnsi" w:cstheme="minorHAnsi"/>
                <w:color w:val="1F3864" w:themeColor="accent1" w:themeShade="80"/>
                <w:lang w:eastAsia="en-GB"/>
              </w:rPr>
              <w:t xml:space="preserve"> </w:t>
            </w:r>
            <w:r w:rsidRPr="00F65F36">
              <w:rPr>
                <w:rFonts w:asciiTheme="minorHAnsi" w:eastAsia="Times New Roman" w:hAnsiTheme="minorHAnsi" w:cstheme="minorHAnsi"/>
                <w:color w:val="1F3864" w:themeColor="accent1" w:themeShade="80"/>
                <w:lang w:eastAsia="en-GB"/>
              </w:rPr>
              <w:t>Which refers to the  selected  scheme  that must  be  proficient  enough  to  apply  indeterminately  into  the  future prospect, or there must be an alternative route if selected methods stop functioning?</w:t>
            </w:r>
          </w:p>
          <w:p w14:paraId="0283D02F" w14:textId="77777777" w:rsidR="00F65F36" w:rsidRPr="002801B8" w:rsidRDefault="00F65F36" w:rsidP="00F65F36">
            <w:pPr>
              <w:pStyle w:val="Prrafodelista"/>
              <w:numPr>
                <w:ilvl w:val="2"/>
                <w:numId w:val="10"/>
              </w:numPr>
              <w:spacing w:after="0" w:line="240" w:lineRule="auto"/>
              <w:textAlignment w:val="baseline"/>
              <w:rPr>
                <w:rFonts w:asciiTheme="minorHAnsi" w:eastAsia="Times New Roman" w:hAnsiTheme="minorHAnsi" w:cstheme="minorHAnsi"/>
                <w:color w:val="1F3864" w:themeColor="accent1" w:themeShade="80"/>
                <w:lang w:eastAsia="en-GB"/>
              </w:rPr>
            </w:pPr>
            <w:r w:rsidRPr="002801B8">
              <w:rPr>
                <w:rFonts w:asciiTheme="minorHAnsi" w:eastAsia="Times New Roman" w:hAnsiTheme="minorHAnsi" w:cstheme="minorHAnsi"/>
                <w:color w:val="1F3864" w:themeColor="accent1" w:themeShade="80"/>
                <w:lang w:eastAsia="en-GB"/>
              </w:rPr>
              <w:t>Feasibility</w:t>
            </w:r>
          </w:p>
          <w:p w14:paraId="15D64DF4" w14:textId="21D78866" w:rsidR="00F65F36" w:rsidRPr="002801B8" w:rsidRDefault="00F65F36" w:rsidP="63D88A4E">
            <w:pPr>
              <w:pStyle w:val="Prrafodelista"/>
              <w:numPr>
                <w:ilvl w:val="2"/>
                <w:numId w:val="10"/>
              </w:numPr>
              <w:spacing w:after="0" w:line="240" w:lineRule="auto"/>
              <w:textAlignment w:val="baseline"/>
              <w:rPr>
                <w:rFonts w:asciiTheme="minorHAnsi" w:eastAsia="Times New Roman" w:hAnsiTheme="minorHAnsi" w:cstheme="minorBidi"/>
                <w:color w:val="1F3864" w:themeColor="accent1" w:themeShade="80"/>
                <w:lang w:eastAsia="en-GB"/>
              </w:rPr>
            </w:pPr>
            <w:r w:rsidRPr="63D88A4E">
              <w:rPr>
                <w:rFonts w:asciiTheme="minorHAnsi" w:eastAsia="Times New Roman" w:hAnsiTheme="minorHAnsi" w:cstheme="minorBidi"/>
                <w:b/>
                <w:bCs/>
                <w:color w:val="1F3864" w:themeColor="accent1" w:themeShade="80"/>
                <w:lang w:eastAsia="en-GB"/>
              </w:rPr>
              <w:t>Sustainability</w:t>
            </w:r>
          </w:p>
          <w:p w14:paraId="597949EE" w14:textId="77777777" w:rsidR="00F65F36" w:rsidRPr="002801B8" w:rsidRDefault="00F65F36" w:rsidP="00F65F36">
            <w:pPr>
              <w:pStyle w:val="Prrafodelista"/>
              <w:numPr>
                <w:ilvl w:val="2"/>
                <w:numId w:val="10"/>
              </w:numPr>
              <w:spacing w:after="0" w:line="240" w:lineRule="auto"/>
              <w:textAlignment w:val="baseline"/>
              <w:rPr>
                <w:rFonts w:asciiTheme="minorHAnsi" w:eastAsia="Times New Roman" w:hAnsiTheme="minorHAnsi" w:cstheme="minorHAnsi"/>
                <w:color w:val="1F3864" w:themeColor="accent1" w:themeShade="80"/>
                <w:lang w:eastAsia="en-GB"/>
              </w:rPr>
            </w:pPr>
            <w:r w:rsidRPr="002801B8">
              <w:rPr>
                <w:rFonts w:asciiTheme="minorHAnsi" w:eastAsia="Times New Roman" w:hAnsiTheme="minorHAnsi" w:cstheme="minorHAnsi"/>
                <w:color w:val="1F3864" w:themeColor="accent1" w:themeShade="80"/>
                <w:lang w:eastAsia="en-GB"/>
              </w:rPr>
              <w:t>Practicality</w:t>
            </w:r>
          </w:p>
          <w:p w14:paraId="1D161A76" w14:textId="77777777" w:rsidR="00F65F36" w:rsidRPr="002801B8" w:rsidRDefault="00F65F36" w:rsidP="00F65F36">
            <w:pPr>
              <w:pStyle w:val="Prrafodelista"/>
              <w:numPr>
                <w:ilvl w:val="2"/>
                <w:numId w:val="10"/>
              </w:numPr>
              <w:spacing w:after="0" w:line="240" w:lineRule="auto"/>
              <w:textAlignment w:val="baseline"/>
              <w:rPr>
                <w:rFonts w:asciiTheme="minorHAnsi" w:eastAsia="Times New Roman" w:hAnsiTheme="minorHAnsi" w:cstheme="minorHAnsi"/>
                <w:color w:val="1F3864" w:themeColor="accent1" w:themeShade="80"/>
                <w:lang w:eastAsia="en-GB"/>
              </w:rPr>
            </w:pPr>
            <w:r w:rsidRPr="002801B8">
              <w:rPr>
                <w:rFonts w:asciiTheme="minorHAnsi" w:eastAsia="Times New Roman" w:hAnsiTheme="minorHAnsi" w:cstheme="minorHAnsi"/>
                <w:color w:val="1F3864" w:themeColor="accent1" w:themeShade="80"/>
                <w:lang w:eastAsia="en-GB"/>
              </w:rPr>
              <w:t>Appropriateness</w:t>
            </w:r>
          </w:p>
          <w:p w14:paraId="6EE4D894" w14:textId="77777777" w:rsidR="002801B8" w:rsidRPr="002801B8" w:rsidRDefault="002801B8" w:rsidP="00847BF6">
            <w:pPr>
              <w:pStyle w:val="Prrafodelista"/>
              <w:spacing w:after="0" w:line="240" w:lineRule="auto"/>
              <w:ind w:left="360"/>
              <w:textAlignment w:val="baseline"/>
              <w:rPr>
                <w:rFonts w:asciiTheme="minorHAnsi" w:eastAsia="Times New Roman" w:hAnsiTheme="minorHAnsi" w:cstheme="minorHAnsi"/>
                <w:color w:val="1F3864" w:themeColor="accent1" w:themeShade="80"/>
                <w:lang w:eastAsia="en-GB"/>
              </w:rPr>
            </w:pPr>
          </w:p>
          <w:p w14:paraId="4E107055" w14:textId="47F633F8" w:rsidR="004B4759" w:rsidRPr="002801B8" w:rsidRDefault="004B4759" w:rsidP="004B4759">
            <w:pPr>
              <w:pStyle w:val="Prrafodelista"/>
              <w:numPr>
                <w:ilvl w:val="0"/>
                <w:numId w:val="37"/>
              </w:numPr>
              <w:spacing w:after="0" w:line="240" w:lineRule="auto"/>
              <w:textAlignment w:val="baseline"/>
              <w:rPr>
                <w:rFonts w:asciiTheme="minorHAnsi" w:eastAsia="Times New Roman" w:hAnsiTheme="minorHAnsi" w:cstheme="minorHAnsi"/>
                <w:color w:val="1F3864" w:themeColor="accent1" w:themeShade="80"/>
                <w:lang w:eastAsia="en-GB"/>
              </w:rPr>
            </w:pPr>
            <w:r w:rsidRPr="002801B8">
              <w:rPr>
                <w:rFonts w:asciiTheme="minorHAnsi" w:eastAsia="Times New Roman" w:hAnsiTheme="minorHAnsi" w:cstheme="minorHAnsi"/>
                <w:color w:val="1F3864" w:themeColor="accent1" w:themeShade="80"/>
                <w:lang w:eastAsia="en-GB"/>
              </w:rPr>
              <w:t>The letters GDPR stand for the  General Data Privacy Reality. Is it True or False?</w:t>
            </w:r>
          </w:p>
          <w:p w14:paraId="67B257CD" w14:textId="77777777" w:rsidR="004B4759" w:rsidRPr="002801B8" w:rsidRDefault="004B4759" w:rsidP="004B4759">
            <w:pPr>
              <w:spacing w:after="0" w:line="240" w:lineRule="auto"/>
              <w:ind w:left="1281"/>
              <w:textAlignment w:val="baseline"/>
              <w:rPr>
                <w:rFonts w:asciiTheme="minorHAnsi" w:eastAsia="Times New Roman" w:hAnsiTheme="minorHAnsi" w:cstheme="minorHAnsi"/>
                <w:color w:val="1F3864" w:themeColor="accent1" w:themeShade="80"/>
                <w:lang w:eastAsia="en-GB"/>
              </w:rPr>
            </w:pPr>
            <w:r w:rsidRPr="002801B8">
              <w:rPr>
                <w:rFonts w:asciiTheme="minorHAnsi" w:eastAsia="Times New Roman" w:hAnsiTheme="minorHAnsi" w:cstheme="minorHAnsi"/>
                <w:color w:val="1F3864" w:themeColor="accent1" w:themeShade="80"/>
                <w:lang w:eastAsia="en-GB"/>
              </w:rPr>
              <w:t xml:space="preserve">a. True </w:t>
            </w:r>
          </w:p>
          <w:p w14:paraId="2545E377" w14:textId="5502DF03" w:rsidR="00462CD0" w:rsidRDefault="004B4759" w:rsidP="63D88A4E">
            <w:pPr>
              <w:spacing w:after="0" w:line="240" w:lineRule="auto"/>
              <w:ind w:left="1281"/>
              <w:textAlignment w:val="baseline"/>
              <w:rPr>
                <w:rFonts w:asciiTheme="minorHAnsi" w:eastAsia="Times New Roman" w:hAnsiTheme="minorHAnsi" w:cstheme="minorBidi"/>
                <w:color w:val="1F3864" w:themeColor="accent1" w:themeShade="80"/>
                <w:lang w:eastAsia="en-GB"/>
              </w:rPr>
            </w:pPr>
            <w:r w:rsidRPr="63D88A4E">
              <w:rPr>
                <w:rFonts w:asciiTheme="minorHAnsi" w:eastAsia="Times New Roman" w:hAnsiTheme="minorHAnsi" w:cstheme="minorBidi"/>
                <w:color w:val="1F3864" w:themeColor="accent1" w:themeShade="80"/>
                <w:lang w:eastAsia="en-GB"/>
              </w:rPr>
              <w:t xml:space="preserve">b. </w:t>
            </w:r>
            <w:r w:rsidRPr="63D88A4E">
              <w:rPr>
                <w:rFonts w:asciiTheme="minorHAnsi" w:eastAsia="Times New Roman" w:hAnsiTheme="minorHAnsi" w:cstheme="minorBidi"/>
                <w:b/>
                <w:bCs/>
                <w:color w:val="1F3864" w:themeColor="accent1" w:themeShade="80"/>
                <w:lang w:eastAsia="en-GB"/>
              </w:rPr>
              <w:t>False</w:t>
            </w:r>
            <w:r w:rsidRPr="63D88A4E">
              <w:rPr>
                <w:rFonts w:asciiTheme="minorHAnsi" w:eastAsia="Times New Roman" w:hAnsiTheme="minorHAnsi" w:cstheme="minorBidi"/>
                <w:color w:val="1F3864" w:themeColor="accent1" w:themeShade="80"/>
                <w:lang w:eastAsia="en-GB"/>
              </w:rPr>
              <w:t xml:space="preserve"> </w:t>
            </w:r>
          </w:p>
          <w:p w14:paraId="55678ED4" w14:textId="00FD7906" w:rsidR="007C0F63" w:rsidRPr="002801B8" w:rsidRDefault="007C0F63" w:rsidP="007C0F63">
            <w:pPr>
              <w:spacing w:after="0" w:line="240" w:lineRule="auto"/>
              <w:textAlignment w:val="baseline"/>
              <w:rPr>
                <w:rFonts w:asciiTheme="minorHAnsi" w:eastAsia="Times New Roman" w:hAnsiTheme="minorHAnsi" w:cstheme="minorHAnsi"/>
                <w:color w:val="1F3864" w:themeColor="accent1" w:themeShade="80"/>
                <w:lang w:eastAsia="en-GB"/>
              </w:rPr>
            </w:pPr>
          </w:p>
        </w:tc>
      </w:tr>
      <w:tr w:rsidR="007C0F63" w:rsidRPr="00A9636B" w14:paraId="37B33D15" w14:textId="77777777" w:rsidTr="63D88A4E">
        <w:tc>
          <w:tcPr>
            <w:tcW w:w="2716" w:type="dxa"/>
            <w:shd w:val="clear" w:color="auto" w:fill="4DAE3A"/>
          </w:tcPr>
          <w:p w14:paraId="37E945EB" w14:textId="26D18951" w:rsidR="007C0F63" w:rsidRPr="00A9636B" w:rsidRDefault="00F3209E" w:rsidP="007C0F63">
            <w:pPr>
              <w:rPr>
                <w:rFonts w:asciiTheme="minorHAnsi" w:hAnsiTheme="minorHAnsi" w:cstheme="minorHAnsi"/>
                <w:b/>
                <w:bCs/>
                <w:color w:val="FFFFFF" w:themeColor="background1"/>
              </w:rPr>
            </w:pPr>
            <w:r>
              <w:rPr>
                <w:rFonts w:asciiTheme="minorHAnsi" w:hAnsiTheme="minorHAnsi" w:cstheme="minorHAnsi"/>
                <w:b/>
                <w:bCs/>
                <w:color w:val="FFFFFF" w:themeColor="background1"/>
              </w:rPr>
              <w:lastRenderedPageBreak/>
              <w:t>C</w:t>
            </w:r>
            <w:r w:rsidR="007C0F63" w:rsidRPr="00A9636B">
              <w:rPr>
                <w:rFonts w:asciiTheme="minorHAnsi" w:hAnsiTheme="minorHAnsi" w:cstheme="minorHAnsi"/>
                <w:b/>
                <w:bCs/>
                <w:color w:val="FFFFFF" w:themeColor="background1"/>
              </w:rPr>
              <w:t>hecklist</w:t>
            </w:r>
          </w:p>
        </w:tc>
        <w:tc>
          <w:tcPr>
            <w:tcW w:w="6635" w:type="dxa"/>
            <w:gridSpan w:val="3"/>
            <w:shd w:val="clear" w:color="auto" w:fill="FFFFFF" w:themeFill="background1"/>
          </w:tcPr>
          <w:p w14:paraId="2E14946C" w14:textId="13ADF4DE" w:rsidR="00C1429A" w:rsidRPr="002801B8" w:rsidRDefault="00C1429A" w:rsidP="00C1429A">
            <w:pPr>
              <w:pStyle w:val="Prrafodelista"/>
              <w:numPr>
                <w:ilvl w:val="0"/>
                <w:numId w:val="28"/>
              </w:numPr>
              <w:spacing w:after="0" w:line="240"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What are the appropriate tools to evaluate content?</w:t>
            </w:r>
          </w:p>
          <w:p w14:paraId="668EC760" w14:textId="5DFEC970" w:rsidR="00C1429A" w:rsidRPr="002801B8" w:rsidRDefault="00C1429A" w:rsidP="00C1429A">
            <w:pPr>
              <w:pStyle w:val="Prrafodelista"/>
              <w:numPr>
                <w:ilvl w:val="0"/>
                <w:numId w:val="28"/>
              </w:numPr>
              <w:spacing w:after="0" w:line="240"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What are the criteria to evaluate</w:t>
            </w:r>
            <w:r w:rsidRPr="002801B8">
              <w:rPr>
                <w:rFonts w:asciiTheme="minorHAnsi" w:hAnsiTheme="minorHAnsi" w:cstheme="minorHAnsi"/>
                <w:color w:val="1F3864" w:themeColor="accent1" w:themeShade="80"/>
              </w:rPr>
              <w:t xml:space="preserve"> internet sources</w:t>
            </w:r>
            <w:r>
              <w:rPr>
                <w:rFonts w:asciiTheme="minorHAnsi" w:hAnsiTheme="minorHAnsi" w:cstheme="minorHAnsi"/>
                <w:color w:val="1F3864" w:themeColor="accent1" w:themeShade="80"/>
              </w:rPr>
              <w:t>?</w:t>
            </w:r>
          </w:p>
          <w:p w14:paraId="0E83AD68" w14:textId="6FD55CAF" w:rsidR="00C1429A" w:rsidRPr="002801B8" w:rsidRDefault="00C1429A" w:rsidP="00C1429A">
            <w:pPr>
              <w:pStyle w:val="Prrafodelista"/>
              <w:numPr>
                <w:ilvl w:val="0"/>
                <w:numId w:val="28"/>
              </w:numPr>
              <w:spacing w:before="20" w:after="20" w:line="240" w:lineRule="auto"/>
              <w:jc w:val="both"/>
              <w:rPr>
                <w:rFonts w:ascii="Verdana" w:eastAsiaTheme="minorHAnsi" w:hAnsi="Verdana" w:cstheme="minorBidi"/>
                <w:color w:val="1F3864" w:themeColor="accent1" w:themeShade="80"/>
                <w:sz w:val="20"/>
                <w:szCs w:val="20"/>
                <w:lang w:val="en-US"/>
              </w:rPr>
            </w:pPr>
            <w:r>
              <w:rPr>
                <w:rFonts w:asciiTheme="minorHAnsi" w:hAnsiTheme="minorHAnsi" w:cstheme="minorHAnsi"/>
                <w:color w:val="1F3864" w:themeColor="accent1" w:themeShade="80"/>
              </w:rPr>
              <w:t>How can evaluate</w:t>
            </w:r>
            <w:r w:rsidRPr="002801B8">
              <w:rPr>
                <w:rFonts w:asciiTheme="minorHAnsi" w:hAnsiTheme="minorHAnsi" w:cstheme="minorHAnsi"/>
                <w:color w:val="1F3864" w:themeColor="accent1" w:themeShade="80"/>
              </w:rPr>
              <w:t xml:space="preserve"> the credibility of an info</w:t>
            </w:r>
            <w:r>
              <w:rPr>
                <w:rFonts w:asciiTheme="minorHAnsi" w:hAnsiTheme="minorHAnsi" w:cstheme="minorHAnsi"/>
                <w:color w:val="1F3864" w:themeColor="accent1" w:themeShade="80"/>
              </w:rPr>
              <w:t>rmation source?</w:t>
            </w:r>
          </w:p>
          <w:p w14:paraId="6CA02819" w14:textId="36802C4B" w:rsidR="00C1429A" w:rsidRPr="002801B8" w:rsidRDefault="00C1429A" w:rsidP="00C1429A">
            <w:pPr>
              <w:pStyle w:val="Prrafodelista"/>
              <w:numPr>
                <w:ilvl w:val="0"/>
                <w:numId w:val="28"/>
              </w:numPr>
              <w:spacing w:before="20" w:after="20" w:line="240"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What software tools can help in</w:t>
            </w:r>
            <w:r w:rsidRPr="002801B8">
              <w:rPr>
                <w:rFonts w:asciiTheme="minorHAnsi" w:hAnsiTheme="minorHAnsi" w:cstheme="minorHAnsi"/>
                <w:color w:val="1F3864" w:themeColor="accent1" w:themeShade="80"/>
              </w:rPr>
              <w:t xml:space="preserve"> digital content management</w:t>
            </w:r>
            <w:r>
              <w:rPr>
                <w:rFonts w:asciiTheme="minorHAnsi" w:hAnsiTheme="minorHAnsi" w:cstheme="minorHAnsi"/>
                <w:color w:val="1F3864" w:themeColor="accent1" w:themeShade="80"/>
              </w:rPr>
              <w:t>?</w:t>
            </w:r>
          </w:p>
          <w:p w14:paraId="572F458F" w14:textId="6644A0AF" w:rsidR="00C1429A" w:rsidRPr="002801B8" w:rsidRDefault="00C1429A" w:rsidP="00C1429A">
            <w:pPr>
              <w:pStyle w:val="Prrafodelista"/>
              <w:numPr>
                <w:ilvl w:val="0"/>
                <w:numId w:val="28"/>
              </w:numPr>
              <w:spacing w:before="20" w:after="20" w:line="240"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What methods are effective on </w:t>
            </w:r>
            <w:r w:rsidRPr="002801B8">
              <w:rPr>
                <w:rFonts w:asciiTheme="minorHAnsi" w:hAnsiTheme="minorHAnsi" w:cstheme="minorHAnsi"/>
                <w:color w:val="1F3864" w:themeColor="accent1" w:themeShade="80"/>
              </w:rPr>
              <w:t xml:space="preserve">managing information </w:t>
            </w:r>
            <w:r>
              <w:rPr>
                <w:rFonts w:asciiTheme="minorHAnsi" w:hAnsiTheme="minorHAnsi" w:cstheme="minorHAnsi"/>
                <w:color w:val="1F3864" w:themeColor="accent1" w:themeShade="80"/>
              </w:rPr>
              <w:t>and preserving  digital content?</w:t>
            </w:r>
          </w:p>
          <w:p w14:paraId="4B8C702A" w14:textId="35A56579" w:rsidR="00C1429A" w:rsidRPr="002801B8" w:rsidRDefault="00C1429A" w:rsidP="00C1429A">
            <w:pPr>
              <w:pStyle w:val="Prrafodelista"/>
              <w:numPr>
                <w:ilvl w:val="0"/>
                <w:numId w:val="28"/>
              </w:numPr>
              <w:spacing w:before="20" w:after="20" w:line="240" w:lineRule="auto"/>
              <w:jc w:val="both"/>
              <w:rPr>
                <w:rFonts w:asciiTheme="minorHAnsi" w:hAnsiTheme="minorHAnsi" w:cstheme="minorHAnsi"/>
                <w:color w:val="1F3864" w:themeColor="accent1" w:themeShade="80"/>
              </w:rPr>
            </w:pPr>
            <w:r>
              <w:rPr>
                <w:rFonts w:asciiTheme="minorHAnsi" w:hAnsiTheme="minorHAnsi" w:cstheme="minorHAnsi"/>
                <w:color w:val="1F3864" w:themeColor="accent1" w:themeShade="80"/>
              </w:rPr>
              <w:t xml:space="preserve">What is </w:t>
            </w:r>
            <w:r w:rsidRPr="002801B8">
              <w:rPr>
                <w:rFonts w:asciiTheme="minorHAnsi" w:hAnsiTheme="minorHAnsi" w:cstheme="minorHAnsi"/>
                <w:color w:val="1F3864" w:themeColor="accent1" w:themeShade="80"/>
              </w:rPr>
              <w:t xml:space="preserve">privacy policies and </w:t>
            </w:r>
            <w:r>
              <w:rPr>
                <w:rFonts w:asciiTheme="minorHAnsi" w:hAnsiTheme="minorHAnsi" w:cstheme="minorHAnsi"/>
                <w:color w:val="1F3864" w:themeColor="accent1" w:themeShade="80"/>
              </w:rPr>
              <w:t xml:space="preserve">how </w:t>
            </w:r>
            <w:r w:rsidRPr="002801B8">
              <w:rPr>
                <w:rFonts w:asciiTheme="minorHAnsi" w:hAnsiTheme="minorHAnsi" w:cstheme="minorHAnsi"/>
                <w:color w:val="1F3864" w:themeColor="accent1" w:themeShade="80"/>
              </w:rPr>
              <w:t>data protection regulation</w:t>
            </w:r>
            <w:r>
              <w:rPr>
                <w:rFonts w:asciiTheme="minorHAnsi" w:hAnsiTheme="minorHAnsi" w:cstheme="minorHAnsi"/>
                <w:color w:val="1F3864" w:themeColor="accent1" w:themeShade="80"/>
              </w:rPr>
              <w:t xml:space="preserve"> is used?</w:t>
            </w:r>
          </w:p>
          <w:p w14:paraId="0B2C25CF" w14:textId="7264617A" w:rsidR="00D3761C" w:rsidRPr="00C1429A" w:rsidRDefault="00D3761C" w:rsidP="00D3761C">
            <w:pPr>
              <w:pStyle w:val="Prrafodelista"/>
              <w:spacing w:before="20" w:after="0" w:line="240" w:lineRule="auto"/>
              <w:ind w:left="360"/>
              <w:jc w:val="both"/>
              <w:textAlignment w:val="baseline"/>
              <w:rPr>
                <w:rFonts w:asciiTheme="minorHAnsi" w:eastAsia="Times New Roman" w:hAnsiTheme="minorHAnsi" w:cstheme="minorHAnsi"/>
                <w:color w:val="1F3864" w:themeColor="accent1" w:themeShade="80"/>
                <w:lang w:eastAsia="en-GB"/>
              </w:rPr>
            </w:pPr>
          </w:p>
        </w:tc>
      </w:tr>
      <w:tr w:rsidR="007C0F63" w:rsidRPr="00A9636B" w14:paraId="6E90804A" w14:textId="77777777" w:rsidTr="63D88A4E">
        <w:tc>
          <w:tcPr>
            <w:tcW w:w="2716" w:type="dxa"/>
            <w:shd w:val="clear" w:color="auto" w:fill="4DAE3A"/>
          </w:tcPr>
          <w:p w14:paraId="1FB68D90" w14:textId="0B252D68"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Resources (videos, reference link) </w:t>
            </w:r>
          </w:p>
        </w:tc>
        <w:tc>
          <w:tcPr>
            <w:tcW w:w="6635" w:type="dxa"/>
            <w:gridSpan w:val="3"/>
            <w:shd w:val="clear" w:color="auto" w:fill="FFFFFF" w:themeFill="background1"/>
          </w:tcPr>
          <w:p w14:paraId="30E9B697" w14:textId="77777777" w:rsidR="00B65A94" w:rsidRPr="00B65A94" w:rsidRDefault="00391C7D" w:rsidP="00B65A94">
            <w:pPr>
              <w:pStyle w:val="Prrafodelista"/>
              <w:numPr>
                <w:ilvl w:val="0"/>
                <w:numId w:val="28"/>
              </w:numPr>
              <w:spacing w:after="0" w:line="240" w:lineRule="auto"/>
              <w:rPr>
                <w:rFonts w:ascii="Tahoma" w:eastAsia="Times New Roman" w:hAnsi="Tahoma" w:cs="Tahoma"/>
                <w:color w:val="000000"/>
                <w:sz w:val="20"/>
                <w:szCs w:val="20"/>
                <w:lang w:val="it-IT"/>
              </w:rPr>
            </w:pPr>
            <w:hyperlink r:id="rId10" w:history="1">
              <w:r w:rsidR="00B65A94" w:rsidRPr="00B65A94">
                <w:rPr>
                  <w:rStyle w:val="Hipervnculo"/>
                  <w:rFonts w:ascii="Tahoma" w:hAnsi="Tahoma" w:cs="Tahoma"/>
                  <w:sz w:val="20"/>
                  <w:szCs w:val="20"/>
                </w:rPr>
                <w:t>https://natlib.govt.nz/schools/digital-literacy/strategies-for-developing-digital-literacy/digital-content-finding-evaluating-using-and-creating-it</w:t>
              </w:r>
            </w:hyperlink>
            <w:r w:rsidR="00B65A94" w:rsidRPr="00B65A94">
              <w:rPr>
                <w:rFonts w:ascii="Tahoma" w:hAnsi="Tahoma" w:cs="Tahoma"/>
                <w:color w:val="000000"/>
                <w:sz w:val="20"/>
                <w:szCs w:val="20"/>
              </w:rPr>
              <w:t xml:space="preserve"> </w:t>
            </w:r>
          </w:p>
          <w:p w14:paraId="2A49E784" w14:textId="77777777" w:rsidR="00B65A94" w:rsidRPr="00B65A94" w:rsidRDefault="00391C7D" w:rsidP="00B65A94">
            <w:pPr>
              <w:pStyle w:val="Prrafodelista"/>
              <w:numPr>
                <w:ilvl w:val="0"/>
                <w:numId w:val="28"/>
              </w:numPr>
              <w:spacing w:after="0" w:line="240" w:lineRule="auto"/>
              <w:rPr>
                <w:rFonts w:ascii="Tahoma" w:eastAsia="Times New Roman" w:hAnsi="Tahoma" w:cs="Tahoma"/>
                <w:color w:val="000000"/>
                <w:sz w:val="20"/>
                <w:szCs w:val="20"/>
                <w:lang w:val="it-IT"/>
              </w:rPr>
            </w:pPr>
            <w:hyperlink r:id="rId11" w:history="1">
              <w:r w:rsidR="00B65A94" w:rsidRPr="00B65A94">
                <w:rPr>
                  <w:rStyle w:val="Hipervnculo"/>
                  <w:rFonts w:ascii="Tahoma" w:hAnsi="Tahoma" w:cs="Tahoma"/>
                  <w:sz w:val="20"/>
                  <w:szCs w:val="20"/>
                </w:rPr>
                <w:t>https://researchguides.ben.edu/source-evaluation</w:t>
              </w:r>
            </w:hyperlink>
          </w:p>
          <w:p w14:paraId="5A14C164" w14:textId="77777777" w:rsidR="00B65A94" w:rsidRPr="00B65A94" w:rsidRDefault="00391C7D" w:rsidP="00B65A94">
            <w:pPr>
              <w:pStyle w:val="Prrafodelista"/>
              <w:numPr>
                <w:ilvl w:val="0"/>
                <w:numId w:val="28"/>
              </w:numPr>
              <w:spacing w:after="0" w:line="240" w:lineRule="auto"/>
              <w:rPr>
                <w:rFonts w:ascii="Tahoma" w:eastAsia="Times New Roman" w:hAnsi="Tahoma" w:cs="Tahoma"/>
                <w:color w:val="000000"/>
                <w:sz w:val="20"/>
                <w:szCs w:val="20"/>
                <w:lang w:val="it-IT"/>
              </w:rPr>
            </w:pPr>
            <w:hyperlink r:id="rId12" w:history="1">
              <w:r w:rsidR="00B65A94" w:rsidRPr="00B65A94">
                <w:rPr>
                  <w:rStyle w:val="Hipervnculo"/>
                  <w:rFonts w:ascii="Tahoma" w:hAnsi="Tahoma" w:cs="Tahoma"/>
                  <w:sz w:val="20"/>
                  <w:szCs w:val="20"/>
                </w:rPr>
                <w:t>https://www.youtube.com/watch?v=WvVdkKHkBxw</w:t>
              </w:r>
            </w:hyperlink>
          </w:p>
          <w:p w14:paraId="1810DDBF" w14:textId="77777777" w:rsidR="00DC0F9F" w:rsidRPr="00DC0F9F" w:rsidRDefault="00391C7D" w:rsidP="00BD2F11">
            <w:pPr>
              <w:pStyle w:val="Prrafodelista"/>
              <w:numPr>
                <w:ilvl w:val="0"/>
                <w:numId w:val="28"/>
              </w:numPr>
              <w:spacing w:after="0" w:line="240" w:lineRule="auto"/>
              <w:rPr>
                <w:rFonts w:ascii="Tahoma" w:eastAsia="Times New Roman" w:hAnsi="Tahoma" w:cs="Tahoma"/>
                <w:color w:val="000000"/>
                <w:sz w:val="20"/>
                <w:szCs w:val="20"/>
                <w:lang w:val="it-IT"/>
              </w:rPr>
            </w:pPr>
            <w:hyperlink r:id="rId13" w:history="1">
              <w:r w:rsidR="00B65A94" w:rsidRPr="00DC0F9F">
                <w:rPr>
                  <w:rStyle w:val="Hipervnculo"/>
                  <w:rFonts w:ascii="Tahoma" w:hAnsi="Tahoma" w:cs="Tahoma"/>
                  <w:sz w:val="20"/>
                  <w:szCs w:val="20"/>
                </w:rPr>
                <w:t>https://www.youtube.com/watch?v=fhbMXNyqb7</w:t>
              </w:r>
              <w:r w:rsidR="00B65A94" w:rsidRPr="00DC0F9F">
                <w:rPr>
                  <w:rStyle w:val="Hipervnculo"/>
                  <w:rFonts w:ascii="Tahoma" w:hAnsi="Tahoma" w:cs="Tahoma"/>
                  <w:color w:val="000000"/>
                  <w:sz w:val="20"/>
                  <w:szCs w:val="20"/>
                </w:rPr>
                <w:t>g</w:t>
              </w:r>
            </w:hyperlink>
          </w:p>
          <w:p w14:paraId="5C595A52" w14:textId="77777777" w:rsidR="004733C5" w:rsidRPr="004733C5" w:rsidRDefault="00391C7D" w:rsidP="00BD2F11">
            <w:pPr>
              <w:pStyle w:val="Prrafodelista"/>
              <w:numPr>
                <w:ilvl w:val="0"/>
                <w:numId w:val="28"/>
              </w:numPr>
              <w:spacing w:after="0" w:line="240" w:lineRule="auto"/>
              <w:rPr>
                <w:rFonts w:ascii="Tahoma" w:eastAsia="Times New Roman" w:hAnsi="Tahoma" w:cs="Tahoma"/>
                <w:color w:val="000000"/>
                <w:sz w:val="20"/>
                <w:szCs w:val="20"/>
                <w:lang w:val="it-IT"/>
              </w:rPr>
            </w:pPr>
            <w:hyperlink r:id="rId14" w:history="1">
              <w:r w:rsidR="004733C5" w:rsidRPr="003B0666">
                <w:rPr>
                  <w:rStyle w:val="Hipervnculo"/>
                  <w:rFonts w:ascii="Tahoma" w:hAnsi="Tahoma" w:cs="Tahoma"/>
                  <w:sz w:val="20"/>
                  <w:szCs w:val="20"/>
                </w:rPr>
                <w:t>https://www.researchgate.net/publication/327221006_Digital_Preservation_Strategies_An_Overview</w:t>
              </w:r>
            </w:hyperlink>
          </w:p>
          <w:p w14:paraId="5F679CAE" w14:textId="77777777" w:rsidR="004733C5" w:rsidRPr="004733C5" w:rsidRDefault="00391C7D" w:rsidP="00BD2F11">
            <w:pPr>
              <w:pStyle w:val="Prrafodelista"/>
              <w:numPr>
                <w:ilvl w:val="0"/>
                <w:numId w:val="28"/>
              </w:numPr>
              <w:spacing w:after="0" w:line="240" w:lineRule="auto"/>
              <w:rPr>
                <w:rFonts w:ascii="Tahoma" w:eastAsia="Times New Roman" w:hAnsi="Tahoma" w:cs="Tahoma"/>
                <w:color w:val="000000"/>
                <w:sz w:val="20"/>
                <w:szCs w:val="20"/>
                <w:lang w:val="it-IT"/>
              </w:rPr>
            </w:pPr>
            <w:hyperlink r:id="rId15" w:history="1">
              <w:r w:rsidR="004733C5" w:rsidRPr="003B0666">
                <w:rPr>
                  <w:rStyle w:val="Hipervnculo"/>
                  <w:rFonts w:ascii="Tahoma" w:hAnsi="Tahoma" w:cs="Tahoma"/>
                  <w:sz w:val="20"/>
                  <w:szCs w:val="20"/>
                </w:rPr>
                <w:t>https://drexel.edu/cci/academics/graduate-programs/digital-content-management/</w:t>
              </w:r>
            </w:hyperlink>
          </w:p>
          <w:p w14:paraId="65881E6B" w14:textId="77777777" w:rsidR="004733C5" w:rsidRPr="004733C5" w:rsidRDefault="00391C7D" w:rsidP="00BD2F11">
            <w:pPr>
              <w:pStyle w:val="Prrafodelista"/>
              <w:numPr>
                <w:ilvl w:val="0"/>
                <w:numId w:val="28"/>
              </w:numPr>
              <w:spacing w:after="0" w:line="240" w:lineRule="auto"/>
              <w:rPr>
                <w:rFonts w:ascii="Tahoma" w:eastAsia="Times New Roman" w:hAnsi="Tahoma" w:cs="Tahoma"/>
                <w:color w:val="000000"/>
                <w:sz w:val="20"/>
                <w:szCs w:val="20"/>
                <w:lang w:val="it-IT"/>
              </w:rPr>
            </w:pPr>
            <w:hyperlink r:id="rId16" w:history="1">
              <w:r w:rsidR="004733C5" w:rsidRPr="003B0666">
                <w:rPr>
                  <w:rStyle w:val="Hipervnculo"/>
                  <w:rFonts w:ascii="Tahoma" w:hAnsi="Tahoma" w:cs="Tahoma"/>
                  <w:sz w:val="20"/>
                  <w:szCs w:val="20"/>
                </w:rPr>
                <w:t>https://www.youtube.com/watch?v=nrbpOmNC_mM</w:t>
              </w:r>
            </w:hyperlink>
            <w:r w:rsidR="004733C5">
              <w:rPr>
                <w:rFonts w:ascii="Tahoma" w:hAnsi="Tahoma" w:cs="Tahoma"/>
                <w:color w:val="000000"/>
                <w:sz w:val="20"/>
                <w:szCs w:val="20"/>
              </w:rPr>
              <w:t xml:space="preserve"> </w:t>
            </w:r>
          </w:p>
          <w:p w14:paraId="6E2A3181" w14:textId="77777777" w:rsidR="004733C5" w:rsidRPr="004733C5" w:rsidRDefault="00391C7D" w:rsidP="000947CD">
            <w:pPr>
              <w:pStyle w:val="Prrafodelista"/>
              <w:numPr>
                <w:ilvl w:val="0"/>
                <w:numId w:val="28"/>
              </w:numPr>
              <w:spacing w:after="240" w:line="240" w:lineRule="auto"/>
              <w:rPr>
                <w:rFonts w:ascii="Tahoma" w:eastAsia="Times New Roman" w:hAnsi="Tahoma" w:cs="Tahoma"/>
                <w:color w:val="000000"/>
                <w:sz w:val="20"/>
                <w:szCs w:val="20"/>
              </w:rPr>
            </w:pPr>
            <w:hyperlink r:id="rId17" w:history="1">
              <w:r w:rsidR="004733C5" w:rsidRPr="004733C5">
                <w:rPr>
                  <w:rStyle w:val="Hipervnculo"/>
                  <w:rFonts w:ascii="Tahoma" w:hAnsi="Tahoma" w:cs="Tahoma"/>
                  <w:sz w:val="20"/>
                  <w:szCs w:val="20"/>
                </w:rPr>
                <w:t>https://www.ubiquitypress.com/site/books/e/10.5334/bcj/</w:t>
              </w:r>
            </w:hyperlink>
            <w:r w:rsidR="004733C5" w:rsidRPr="004733C5">
              <w:rPr>
                <w:rFonts w:ascii="Tahoma" w:hAnsi="Tahoma" w:cs="Tahoma"/>
                <w:color w:val="000000"/>
                <w:sz w:val="20"/>
                <w:szCs w:val="20"/>
              </w:rPr>
              <w:t xml:space="preserve"> </w:t>
            </w:r>
          </w:p>
          <w:p w14:paraId="059F7BD1" w14:textId="77777777" w:rsidR="004733C5" w:rsidRPr="004733C5" w:rsidRDefault="00391C7D" w:rsidP="000947CD">
            <w:pPr>
              <w:pStyle w:val="Prrafodelista"/>
              <w:numPr>
                <w:ilvl w:val="0"/>
                <w:numId w:val="28"/>
              </w:numPr>
              <w:spacing w:after="240" w:line="240" w:lineRule="auto"/>
              <w:rPr>
                <w:rFonts w:ascii="Tahoma" w:eastAsia="Times New Roman" w:hAnsi="Tahoma" w:cs="Tahoma"/>
                <w:color w:val="000000"/>
                <w:sz w:val="20"/>
                <w:szCs w:val="20"/>
              </w:rPr>
            </w:pPr>
            <w:hyperlink r:id="rId18" w:history="1">
              <w:r w:rsidR="004733C5" w:rsidRPr="003B0666">
                <w:rPr>
                  <w:rStyle w:val="Hipervnculo"/>
                  <w:rFonts w:ascii="Tahoma" w:hAnsi="Tahoma" w:cs="Tahoma"/>
                  <w:sz w:val="20"/>
                  <w:szCs w:val="20"/>
                </w:rPr>
                <w:t>https://www.europarl.europa.eu/RegData/etudes/BRIE/2018/621876/EPRS_BRI(2018)621876_EN.pdf</w:t>
              </w:r>
            </w:hyperlink>
          </w:p>
          <w:p w14:paraId="39618DFA" w14:textId="0A8043A8" w:rsidR="007C0F63" w:rsidRPr="0028702E" w:rsidRDefault="00391C7D" w:rsidP="007C0F63">
            <w:pPr>
              <w:pStyle w:val="Prrafodelista"/>
              <w:numPr>
                <w:ilvl w:val="0"/>
                <w:numId w:val="28"/>
              </w:numPr>
              <w:spacing w:after="240" w:line="240" w:lineRule="auto"/>
              <w:rPr>
                <w:rFonts w:ascii="Tahoma" w:eastAsia="Times New Roman" w:hAnsi="Tahoma" w:cs="Tahoma"/>
                <w:color w:val="000000"/>
                <w:sz w:val="20"/>
                <w:szCs w:val="20"/>
              </w:rPr>
            </w:pPr>
            <w:hyperlink r:id="rId19" w:history="1">
              <w:r w:rsidR="004733C5" w:rsidRPr="003B0666">
                <w:rPr>
                  <w:rStyle w:val="Hipervnculo"/>
                  <w:rFonts w:ascii="Tahoma" w:hAnsi="Tahoma" w:cs="Tahoma"/>
                  <w:sz w:val="20"/>
                  <w:szCs w:val="20"/>
                </w:rPr>
                <w:t>https://ec.europa.eu/info/sites/default/files/data-protection-factsheet-sme-obligations_en.pdf</w:t>
              </w:r>
            </w:hyperlink>
            <w:r w:rsidR="004733C5">
              <w:rPr>
                <w:rFonts w:ascii="Tahoma" w:hAnsi="Tahoma" w:cs="Tahoma"/>
                <w:color w:val="000000"/>
                <w:sz w:val="20"/>
                <w:szCs w:val="20"/>
              </w:rPr>
              <w:t xml:space="preserve"> </w:t>
            </w:r>
          </w:p>
        </w:tc>
      </w:tr>
      <w:tr w:rsidR="00852C7A" w:rsidRPr="00A9636B" w14:paraId="48E6DD7D" w14:textId="77777777" w:rsidTr="63D88A4E">
        <w:trPr>
          <w:trHeight w:val="272"/>
        </w:trPr>
        <w:tc>
          <w:tcPr>
            <w:tcW w:w="2716" w:type="dxa"/>
            <w:vMerge w:val="restart"/>
            <w:shd w:val="clear" w:color="auto" w:fill="4DAE3A"/>
          </w:tcPr>
          <w:p w14:paraId="11193AB8" w14:textId="31AEB803" w:rsidR="00852C7A" w:rsidRPr="00A9636B" w:rsidRDefault="00F3209E" w:rsidP="007C0F63">
            <w:pPr>
              <w:rPr>
                <w:rFonts w:asciiTheme="minorHAnsi" w:eastAsia="Times New Roman" w:hAnsiTheme="minorHAnsi" w:cstheme="minorHAnsi"/>
                <w:b/>
                <w:bCs/>
                <w:color w:val="FFFFFF" w:themeColor="background1"/>
                <w:lang w:val="en-US" w:eastAsia="en-GB"/>
              </w:rPr>
            </w:pPr>
            <w:r>
              <w:rPr>
                <w:rFonts w:asciiTheme="minorHAnsi" w:hAnsiTheme="minorHAnsi" w:cstheme="minorHAnsi"/>
                <w:b/>
                <w:bCs/>
                <w:color w:val="FFFFFF" w:themeColor="background1"/>
                <w:lang w:val="en-US"/>
              </w:rPr>
              <w:lastRenderedPageBreak/>
              <w:t>C</w:t>
            </w:r>
            <w:r w:rsidR="00852C7A" w:rsidRPr="00A9636B">
              <w:rPr>
                <w:rFonts w:asciiTheme="minorHAnsi" w:hAnsiTheme="minorHAnsi" w:cstheme="minorHAnsi"/>
                <w:b/>
                <w:bCs/>
                <w:color w:val="FFFFFF" w:themeColor="background1"/>
                <w:lang w:val="en-US"/>
              </w:rPr>
              <w:t>ase studies/good practices/testimonials</w:t>
            </w:r>
          </w:p>
        </w:tc>
        <w:tc>
          <w:tcPr>
            <w:tcW w:w="1532" w:type="dxa"/>
            <w:shd w:val="clear" w:color="auto" w:fill="266C9F"/>
          </w:tcPr>
          <w:p w14:paraId="492E00D5" w14:textId="1C34A120"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N</w:t>
            </w:r>
            <w:r w:rsidR="00852C7A" w:rsidRPr="00A9636B">
              <w:rPr>
                <w:rFonts w:asciiTheme="minorHAnsi" w:hAnsiTheme="minorHAnsi" w:cstheme="minorHAnsi"/>
                <w:b/>
                <w:bCs/>
                <w:color w:val="FFFFFF" w:themeColor="background1"/>
                <w:lang w:val="en-US"/>
              </w:rPr>
              <w:t>ame</w:t>
            </w:r>
            <w:r w:rsidR="00852C7A" w:rsidRPr="00A9636B">
              <w:rPr>
                <w:rFonts w:asciiTheme="minorHAnsi" w:hAnsiTheme="minorHAnsi" w:cstheme="minorHAnsi"/>
                <w:b/>
                <w:bCs/>
                <w:color w:val="FFFFFF" w:themeColor="background1"/>
                <w:lang w:val="en-US"/>
              </w:rPr>
              <w:tab/>
            </w:r>
          </w:p>
        </w:tc>
        <w:tc>
          <w:tcPr>
            <w:tcW w:w="5103" w:type="dxa"/>
            <w:gridSpan w:val="2"/>
            <w:shd w:val="clear" w:color="auto" w:fill="FFFFFF" w:themeFill="background1"/>
          </w:tcPr>
          <w:p w14:paraId="0FEE6D61" w14:textId="67203B17" w:rsidR="00852C7A" w:rsidRPr="00797904" w:rsidRDefault="00797904" w:rsidP="00852C7A">
            <w:pPr>
              <w:tabs>
                <w:tab w:val="left" w:pos="3516"/>
              </w:tabs>
              <w:rPr>
                <w:rFonts w:asciiTheme="minorHAnsi" w:hAnsiTheme="minorHAnsi" w:cstheme="minorHAnsi"/>
                <w:color w:val="1F3864" w:themeColor="accent1" w:themeShade="80"/>
                <w:lang w:val="el-GR"/>
              </w:rPr>
            </w:pPr>
            <w:r>
              <w:rPr>
                <w:rFonts w:asciiTheme="minorHAnsi" w:hAnsiTheme="minorHAnsi" w:cstheme="minorHAnsi"/>
                <w:color w:val="1F3864" w:themeColor="accent1" w:themeShade="80"/>
                <w:lang w:val="en-US"/>
              </w:rPr>
              <w:t>UNESCO Privacy Policy</w:t>
            </w:r>
          </w:p>
        </w:tc>
      </w:tr>
      <w:tr w:rsidR="00852C7A" w:rsidRPr="00A9636B" w14:paraId="30AA8ED9" w14:textId="77777777" w:rsidTr="63D88A4E">
        <w:trPr>
          <w:trHeight w:val="272"/>
        </w:trPr>
        <w:tc>
          <w:tcPr>
            <w:tcW w:w="2716" w:type="dxa"/>
            <w:vMerge/>
          </w:tcPr>
          <w:p w14:paraId="17CC5EE6" w14:textId="77777777" w:rsidR="00852C7A" w:rsidRPr="00A9636B" w:rsidRDefault="00852C7A" w:rsidP="007C0F63">
            <w:pPr>
              <w:rPr>
                <w:rFonts w:asciiTheme="minorHAnsi" w:hAnsiTheme="minorHAnsi" w:cstheme="minorHAnsi"/>
                <w:b/>
                <w:bCs/>
                <w:color w:val="FFFFFF" w:themeColor="background1"/>
                <w:lang w:val="en-US"/>
              </w:rPr>
            </w:pPr>
          </w:p>
        </w:tc>
        <w:tc>
          <w:tcPr>
            <w:tcW w:w="1532" w:type="dxa"/>
            <w:shd w:val="clear" w:color="auto" w:fill="266C9F"/>
          </w:tcPr>
          <w:p w14:paraId="7473EFB6" w14:textId="2AD6A7B4"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D</w:t>
            </w:r>
            <w:r w:rsidR="00852C7A" w:rsidRPr="00A9636B">
              <w:rPr>
                <w:rFonts w:asciiTheme="minorHAnsi" w:hAnsiTheme="minorHAnsi" w:cstheme="minorHAnsi"/>
                <w:b/>
                <w:bCs/>
                <w:color w:val="FFFFFF" w:themeColor="background1"/>
                <w:lang w:val="en-US"/>
              </w:rPr>
              <w:t>escription</w:t>
            </w:r>
          </w:p>
        </w:tc>
        <w:tc>
          <w:tcPr>
            <w:tcW w:w="5103" w:type="dxa"/>
            <w:gridSpan w:val="2"/>
            <w:shd w:val="clear" w:color="auto" w:fill="FFFFFF" w:themeFill="background1"/>
          </w:tcPr>
          <w:p w14:paraId="2C401F14" w14:textId="0F50C461" w:rsidR="00852C7A" w:rsidRPr="00797904" w:rsidRDefault="00797904" w:rsidP="00852C7A">
            <w:pPr>
              <w:tabs>
                <w:tab w:val="left" w:pos="3516"/>
              </w:tabs>
              <w:rPr>
                <w:rFonts w:asciiTheme="minorHAnsi" w:hAnsiTheme="minorHAnsi" w:cstheme="minorHAnsi"/>
                <w:color w:val="1F3864" w:themeColor="accent1" w:themeShade="80"/>
                <w:lang w:val="en-US"/>
              </w:rPr>
            </w:pPr>
            <w:r w:rsidRPr="00797904">
              <w:rPr>
                <w:rFonts w:asciiTheme="minorHAnsi" w:hAnsiTheme="minorHAnsi" w:cstheme="minorHAnsi"/>
                <w:color w:val="1F3864" w:themeColor="accent1" w:themeShade="80"/>
                <w:lang w:val="en-US"/>
              </w:rPr>
              <w:t xml:space="preserve">The privacy policy refers to </w:t>
            </w:r>
            <w:r>
              <w:rPr>
                <w:rFonts w:asciiTheme="minorHAnsi" w:hAnsiTheme="minorHAnsi" w:cstheme="minorHAnsi"/>
                <w:color w:val="1F3864" w:themeColor="accent1" w:themeShade="80"/>
                <w:lang w:val="en-US"/>
              </w:rPr>
              <w:t xml:space="preserve">an overview of </w:t>
            </w:r>
            <w:r w:rsidRPr="00797904">
              <w:rPr>
                <w:rFonts w:asciiTheme="minorHAnsi" w:hAnsiTheme="minorHAnsi" w:cstheme="minorHAnsi"/>
                <w:color w:val="1F3864" w:themeColor="accent1" w:themeShade="80"/>
                <w:lang w:val="en-US"/>
              </w:rPr>
              <w:t xml:space="preserve">what will happen with your personal data when you visit </w:t>
            </w:r>
            <w:r>
              <w:rPr>
                <w:rFonts w:asciiTheme="minorHAnsi" w:hAnsiTheme="minorHAnsi" w:cstheme="minorHAnsi"/>
                <w:color w:val="1F3864" w:themeColor="accent1" w:themeShade="80"/>
                <w:lang w:val="en-US"/>
              </w:rPr>
              <w:t>the</w:t>
            </w:r>
            <w:r w:rsidRPr="00797904">
              <w:rPr>
                <w:rFonts w:asciiTheme="minorHAnsi" w:hAnsiTheme="minorHAnsi" w:cstheme="minorHAnsi"/>
                <w:color w:val="1F3864" w:themeColor="accent1" w:themeShade="80"/>
                <w:lang w:val="en-US"/>
              </w:rPr>
              <w:t xml:space="preserve"> website</w:t>
            </w:r>
            <w:r>
              <w:rPr>
                <w:rFonts w:asciiTheme="minorHAnsi" w:hAnsiTheme="minorHAnsi" w:cstheme="minorHAnsi"/>
                <w:color w:val="1F3864" w:themeColor="accent1" w:themeShade="80"/>
                <w:lang w:val="en-US"/>
              </w:rPr>
              <w:t xml:space="preserve"> of the organization</w:t>
            </w:r>
            <w:r w:rsidRPr="00797904">
              <w:rPr>
                <w:rFonts w:asciiTheme="minorHAnsi" w:hAnsiTheme="minorHAnsi" w:cstheme="minorHAnsi"/>
                <w:color w:val="1F3864" w:themeColor="accent1" w:themeShade="80"/>
                <w:lang w:val="en-US"/>
              </w:rPr>
              <w:t>. The term “personal data” comprises all data that can be used to personally identify you.</w:t>
            </w:r>
          </w:p>
          <w:p w14:paraId="55B1603F" w14:textId="64C08933" w:rsidR="00797904" w:rsidRPr="00797904" w:rsidRDefault="00797904" w:rsidP="00797904">
            <w:pPr>
              <w:tabs>
                <w:tab w:val="left" w:pos="3516"/>
              </w:tabs>
              <w:rPr>
                <w:rFonts w:asciiTheme="minorHAnsi" w:hAnsiTheme="minorHAnsi" w:cstheme="minorHAnsi"/>
                <w:color w:val="1F3864" w:themeColor="accent1" w:themeShade="80"/>
                <w:lang w:val="en-US"/>
              </w:rPr>
            </w:pPr>
            <w:r w:rsidRPr="00797904">
              <w:rPr>
                <w:rFonts w:asciiTheme="minorHAnsi" w:hAnsiTheme="minorHAnsi" w:cstheme="minorHAnsi"/>
                <w:color w:val="1F3864" w:themeColor="accent1" w:themeShade="80"/>
                <w:lang w:val="en-US"/>
              </w:rPr>
              <w:t>By accessing the UNESCO website, certain information, such as Internet protocol (IP) addresses, navigation behaviour through the website, the software used and the time spent, along with other similar information, will be stored on UNESCO servers. These will not specifically identify you. The information will be used internally only for website traffic analysis.</w:t>
            </w:r>
          </w:p>
          <w:p w14:paraId="16615FF2" w14:textId="5B65DFDB" w:rsidR="00F3209E" w:rsidRPr="00A9636B" w:rsidRDefault="00797904" w:rsidP="00852C7A">
            <w:pPr>
              <w:tabs>
                <w:tab w:val="left" w:pos="3516"/>
              </w:tabs>
              <w:rPr>
                <w:rFonts w:asciiTheme="minorHAnsi" w:hAnsiTheme="minorHAnsi" w:cstheme="minorHAnsi"/>
                <w:color w:val="1F3864" w:themeColor="accent1" w:themeShade="80"/>
                <w:lang w:val="en-US"/>
              </w:rPr>
            </w:pPr>
            <w:r w:rsidRPr="00797904">
              <w:rPr>
                <w:rFonts w:asciiTheme="minorHAnsi" w:hAnsiTheme="minorHAnsi" w:cstheme="minorHAnsi"/>
                <w:color w:val="1F3864" w:themeColor="accent1" w:themeShade="80"/>
                <w:lang w:val="en-US"/>
              </w:rPr>
              <w:t xml:space="preserve">If you provide unique identifying information, such as name, email address, postal address and other information on forms stored on </w:t>
            </w:r>
            <w:r>
              <w:rPr>
                <w:rFonts w:asciiTheme="minorHAnsi" w:hAnsiTheme="minorHAnsi" w:cstheme="minorHAnsi"/>
                <w:color w:val="1F3864" w:themeColor="accent1" w:themeShade="80"/>
                <w:lang w:val="en-US"/>
              </w:rPr>
              <w:t>the</w:t>
            </w:r>
            <w:r w:rsidRPr="00797904">
              <w:rPr>
                <w:rFonts w:asciiTheme="minorHAnsi" w:hAnsiTheme="minorHAnsi" w:cstheme="minorHAnsi"/>
                <w:color w:val="1F3864" w:themeColor="accent1" w:themeShade="80"/>
                <w:lang w:val="en-US"/>
              </w:rPr>
              <w:t xml:space="preserve"> website, such information will be used only for statistical purposes and will not be published for general access nor disclosed or sold to third parties. UNESCO, however, assumes no responsibility for the security of this information.</w:t>
            </w:r>
          </w:p>
        </w:tc>
      </w:tr>
      <w:tr w:rsidR="00852C7A" w:rsidRPr="00A9636B" w14:paraId="0DED46E9" w14:textId="77777777" w:rsidTr="63D88A4E">
        <w:trPr>
          <w:trHeight w:val="533"/>
        </w:trPr>
        <w:tc>
          <w:tcPr>
            <w:tcW w:w="2716" w:type="dxa"/>
            <w:vMerge/>
          </w:tcPr>
          <w:p w14:paraId="1A36DCB2" w14:textId="77777777" w:rsidR="00852C7A" w:rsidRPr="00A9636B" w:rsidRDefault="00852C7A" w:rsidP="007C0F63">
            <w:pPr>
              <w:rPr>
                <w:rFonts w:asciiTheme="minorHAnsi" w:hAnsiTheme="minorHAnsi" w:cstheme="minorHAnsi"/>
                <w:b/>
                <w:bCs/>
                <w:color w:val="FFFFFF" w:themeColor="background1"/>
                <w:lang w:val="en-US"/>
              </w:rPr>
            </w:pPr>
          </w:p>
        </w:tc>
        <w:tc>
          <w:tcPr>
            <w:tcW w:w="1532" w:type="dxa"/>
            <w:shd w:val="clear" w:color="auto" w:fill="266C9F"/>
          </w:tcPr>
          <w:p w14:paraId="5690F203" w14:textId="122FE319" w:rsidR="00852C7A" w:rsidRPr="00A9636B" w:rsidRDefault="00C15B17" w:rsidP="00852C7A">
            <w:pPr>
              <w:tabs>
                <w:tab w:val="left" w:pos="3516"/>
              </w:tabs>
              <w:rPr>
                <w:rFonts w:asciiTheme="minorHAnsi" w:hAnsiTheme="minorHAnsi" w:cstheme="minorHAnsi"/>
                <w:b/>
                <w:bCs/>
                <w:color w:val="FFFFFF" w:themeColor="background1"/>
                <w:lang w:val="en-US"/>
              </w:rPr>
            </w:pPr>
            <w:r w:rsidRPr="00A9636B">
              <w:rPr>
                <w:rFonts w:asciiTheme="minorHAnsi" w:hAnsiTheme="minorHAnsi" w:cstheme="minorHAnsi"/>
                <w:b/>
                <w:bCs/>
                <w:color w:val="FFFFFF" w:themeColor="background1"/>
                <w:lang w:val="en-US"/>
              </w:rPr>
              <w:t>L</w:t>
            </w:r>
            <w:r w:rsidR="00852C7A" w:rsidRPr="00A9636B">
              <w:rPr>
                <w:rFonts w:asciiTheme="minorHAnsi" w:hAnsiTheme="minorHAnsi" w:cstheme="minorHAnsi"/>
                <w:b/>
                <w:bCs/>
                <w:color w:val="FFFFFF" w:themeColor="background1"/>
                <w:lang w:val="en-US"/>
              </w:rPr>
              <w:t>ink of interest</w:t>
            </w:r>
          </w:p>
        </w:tc>
        <w:tc>
          <w:tcPr>
            <w:tcW w:w="5103" w:type="dxa"/>
            <w:gridSpan w:val="2"/>
            <w:shd w:val="clear" w:color="auto" w:fill="FFFFFF" w:themeFill="background1"/>
          </w:tcPr>
          <w:p w14:paraId="14E73755" w14:textId="33724B46" w:rsidR="00797904" w:rsidRPr="00220F5E" w:rsidRDefault="00FA5C15" w:rsidP="00852C7A">
            <w:pPr>
              <w:tabs>
                <w:tab w:val="left" w:pos="3516"/>
              </w:tabs>
              <w:rPr>
                <w:rFonts w:asciiTheme="minorHAnsi" w:hAnsiTheme="minorHAnsi" w:cstheme="minorHAnsi"/>
                <w:color w:val="1F3864" w:themeColor="accent1" w:themeShade="80"/>
                <w:sz w:val="20"/>
                <w:lang w:val="en-US"/>
              </w:rPr>
            </w:pPr>
            <w:hyperlink r:id="rId20" w:history="1">
              <w:r w:rsidR="00797904" w:rsidRPr="00220F5E">
                <w:rPr>
                  <w:rStyle w:val="Hipervnculo"/>
                  <w:rFonts w:asciiTheme="minorHAnsi" w:hAnsiTheme="minorHAnsi" w:cstheme="minorHAnsi"/>
                  <w:sz w:val="20"/>
                  <w:lang w:val="en-US"/>
                </w:rPr>
                <w:t>https://en.unesco.org/this-site/our-online-privacy-policy</w:t>
              </w:r>
            </w:hyperlink>
          </w:p>
          <w:p w14:paraId="20829961" w14:textId="0D7D2453" w:rsidR="00852C7A" w:rsidRPr="00220F5E" w:rsidRDefault="00FA5C15" w:rsidP="00852C7A">
            <w:pPr>
              <w:tabs>
                <w:tab w:val="left" w:pos="3516"/>
              </w:tabs>
              <w:rPr>
                <w:rFonts w:asciiTheme="minorHAnsi" w:hAnsiTheme="minorHAnsi" w:cstheme="minorHAnsi"/>
                <w:color w:val="1F3864" w:themeColor="accent1" w:themeShade="80"/>
                <w:sz w:val="20"/>
                <w:lang w:val="en-US"/>
              </w:rPr>
            </w:pPr>
            <w:hyperlink r:id="rId21" w:history="1">
              <w:r w:rsidR="00797904" w:rsidRPr="00220F5E">
                <w:rPr>
                  <w:rStyle w:val="Hipervnculo"/>
                  <w:rFonts w:asciiTheme="minorHAnsi" w:hAnsiTheme="minorHAnsi" w:cstheme="minorHAnsi"/>
                  <w:sz w:val="20"/>
                  <w:lang w:val="en-US"/>
                </w:rPr>
                <w:t>https://worldheritagegermany.com/privacypolicy</w:t>
              </w:r>
            </w:hyperlink>
          </w:p>
          <w:p w14:paraId="45BD658A" w14:textId="213F0D48" w:rsidR="00797904" w:rsidRPr="00220F5E" w:rsidRDefault="00391C7D" w:rsidP="00852C7A">
            <w:pPr>
              <w:tabs>
                <w:tab w:val="left" w:pos="3516"/>
              </w:tabs>
              <w:rPr>
                <w:rFonts w:asciiTheme="minorHAnsi" w:hAnsiTheme="minorHAnsi" w:cstheme="minorHAnsi"/>
                <w:color w:val="1F3864" w:themeColor="accent1" w:themeShade="80"/>
                <w:sz w:val="20"/>
                <w:lang w:val="en-US"/>
              </w:rPr>
            </w:pPr>
            <w:hyperlink r:id="rId22" w:history="1">
              <w:r w:rsidR="00797904" w:rsidRPr="00220F5E">
                <w:rPr>
                  <w:rStyle w:val="Hipervnculo"/>
                  <w:rFonts w:asciiTheme="minorHAnsi" w:hAnsiTheme="minorHAnsi" w:cstheme="minorHAnsi"/>
                  <w:sz w:val="20"/>
                  <w:lang w:val="en-US"/>
                </w:rPr>
                <w:t>https://www.unesco.de/en/privacy-policy</w:t>
              </w:r>
            </w:hyperlink>
          </w:p>
        </w:tc>
      </w:tr>
      <w:tr w:rsidR="007C0F63" w:rsidRPr="00A9636B" w14:paraId="3096AA6D" w14:textId="77777777" w:rsidTr="63D88A4E">
        <w:tc>
          <w:tcPr>
            <w:tcW w:w="2716" w:type="dxa"/>
            <w:shd w:val="clear" w:color="auto" w:fill="4DAE3A"/>
          </w:tcPr>
          <w:p w14:paraId="38969A3C" w14:textId="0215E34F" w:rsidR="007C0F63" w:rsidRPr="00A9636B" w:rsidRDefault="007C0F63" w:rsidP="007C0F63">
            <w:pPr>
              <w:rPr>
                <w:rFonts w:asciiTheme="minorHAnsi" w:hAnsiTheme="minorHAnsi" w:cstheme="minorHAnsi"/>
                <w:b/>
                <w:bCs/>
                <w:color w:val="FFFFFF" w:themeColor="background1"/>
              </w:rPr>
            </w:pPr>
            <w:r w:rsidRPr="00A9636B">
              <w:rPr>
                <w:rFonts w:asciiTheme="minorHAnsi" w:eastAsia="Times New Roman" w:hAnsiTheme="minorHAnsi" w:cstheme="minorHAnsi"/>
                <w:b/>
                <w:bCs/>
                <w:color w:val="FFFFFF" w:themeColor="background1"/>
                <w:lang w:eastAsia="en-GB"/>
              </w:rPr>
              <w:t>Language </w:t>
            </w:r>
          </w:p>
        </w:tc>
        <w:tc>
          <w:tcPr>
            <w:tcW w:w="6635" w:type="dxa"/>
            <w:gridSpan w:val="3"/>
            <w:shd w:val="clear" w:color="auto" w:fill="FFFFFF" w:themeFill="background1"/>
          </w:tcPr>
          <w:p w14:paraId="04A7B350" w14:textId="05C7351D" w:rsidR="007C0F63" w:rsidRPr="002801B8" w:rsidRDefault="00F1061D" w:rsidP="007C0F63">
            <w:pPr>
              <w:rPr>
                <w:rFonts w:asciiTheme="minorHAnsi" w:hAnsiTheme="minorHAnsi" w:cstheme="minorHAnsi"/>
                <w:color w:val="1F3864" w:themeColor="accent1" w:themeShade="80"/>
              </w:rPr>
            </w:pPr>
            <w:r w:rsidRPr="002801B8">
              <w:rPr>
                <w:rFonts w:asciiTheme="minorHAnsi" w:hAnsiTheme="minorHAnsi" w:cstheme="minorHAnsi"/>
                <w:color w:val="1F3864" w:themeColor="accent1" w:themeShade="80"/>
              </w:rPr>
              <w:t>English</w:t>
            </w:r>
          </w:p>
        </w:tc>
      </w:tr>
      <w:tr w:rsidR="001D12FE" w:rsidRPr="00A9636B" w14:paraId="12441977" w14:textId="77777777" w:rsidTr="63D88A4E">
        <w:trPr>
          <w:trHeight w:val="48"/>
        </w:trPr>
        <w:tc>
          <w:tcPr>
            <w:tcW w:w="2716" w:type="dxa"/>
            <w:vMerge w:val="restart"/>
            <w:shd w:val="clear" w:color="auto" w:fill="4DAE3A"/>
            <w:vAlign w:val="center"/>
          </w:tcPr>
          <w:p w14:paraId="7D96E38B" w14:textId="77777777" w:rsidR="001D12FE" w:rsidRPr="00A9636B" w:rsidRDefault="001D12FE" w:rsidP="001D12FE">
            <w:pPr>
              <w:spacing w:after="0" w:line="240" w:lineRule="auto"/>
              <w:textAlignment w:val="baseline"/>
              <w:rPr>
                <w:rFonts w:asciiTheme="minorHAnsi" w:eastAsia="Times New Roman" w:hAnsiTheme="minorHAnsi" w:cstheme="minorHAnsi"/>
                <w:b/>
                <w:bCs/>
                <w:color w:val="FFFFFF" w:themeColor="background1"/>
                <w:lang w:val="es-ES" w:eastAsia="en-GB"/>
              </w:rPr>
            </w:pPr>
            <w:r w:rsidRPr="00A9636B">
              <w:rPr>
                <w:rFonts w:asciiTheme="minorHAnsi" w:eastAsia="Times New Roman" w:hAnsiTheme="minorHAnsi" w:cstheme="minorHAnsi"/>
                <w:b/>
                <w:bCs/>
                <w:color w:val="FFFFFF" w:themeColor="background1"/>
                <w:lang w:val="es-ES" w:eastAsia="en-GB"/>
              </w:rPr>
              <w:t xml:space="preserve">Training </w:t>
            </w:r>
            <w:r w:rsidRPr="003D0EAF">
              <w:rPr>
                <w:rFonts w:asciiTheme="minorHAnsi" w:eastAsia="Times New Roman" w:hAnsiTheme="minorHAnsi" w:cstheme="minorHAnsi"/>
                <w:b/>
                <w:bCs/>
                <w:color w:val="FFFFFF" w:themeColor="background1"/>
                <w:lang w:val="en-GB" w:eastAsia="en-GB"/>
              </w:rPr>
              <w:t>Area</w:t>
            </w:r>
            <w:r w:rsidRPr="00A9636B">
              <w:rPr>
                <w:rFonts w:asciiTheme="minorHAnsi" w:eastAsia="Times New Roman" w:hAnsiTheme="minorHAnsi" w:cstheme="minorHAnsi"/>
                <w:b/>
                <w:bCs/>
                <w:color w:val="FFFFFF" w:themeColor="background1"/>
                <w:lang w:val="es-ES" w:eastAsia="en-GB"/>
              </w:rPr>
              <w:t> </w:t>
            </w:r>
          </w:p>
          <w:p w14:paraId="069D2A4B" w14:textId="77777777" w:rsidR="001D12FE" w:rsidRPr="00A9636B" w:rsidRDefault="001D12FE" w:rsidP="001D12FE">
            <w:pPr>
              <w:spacing w:after="0" w:line="240" w:lineRule="auto"/>
              <w:textAlignment w:val="baseline"/>
              <w:rPr>
                <w:rFonts w:asciiTheme="minorHAnsi" w:eastAsia="Times New Roman" w:hAnsiTheme="minorHAnsi" w:cstheme="minorHAnsi"/>
                <w:b/>
                <w:bCs/>
                <w:color w:val="FFFFFF" w:themeColor="background1"/>
                <w:lang w:val="es-ES" w:eastAsia="en-GB"/>
              </w:rPr>
            </w:pPr>
          </w:p>
        </w:tc>
        <w:tc>
          <w:tcPr>
            <w:tcW w:w="6068" w:type="dxa"/>
            <w:gridSpan w:val="2"/>
            <w:shd w:val="clear" w:color="auto" w:fill="FFFFFF" w:themeFill="background1"/>
          </w:tcPr>
          <w:p w14:paraId="14C3F9F7" w14:textId="4B988642" w:rsidR="001D12FE" w:rsidRPr="002801B8" w:rsidRDefault="001D12FE" w:rsidP="001D12FE">
            <w:pPr>
              <w:pStyle w:val="Prrafodelista"/>
              <w:spacing w:after="0"/>
              <w:ind w:left="0"/>
              <w:rPr>
                <w:rFonts w:asciiTheme="minorHAnsi" w:hAnsiTheme="minorHAnsi" w:cstheme="minorHAnsi"/>
                <w:color w:val="1F3864" w:themeColor="accent1" w:themeShade="80"/>
                <w:lang w:val="en-GB"/>
              </w:rPr>
            </w:pPr>
            <w:r w:rsidRPr="002801B8">
              <w:rPr>
                <w:color w:val="1F3864" w:themeColor="accent1" w:themeShade="80"/>
              </w:rPr>
              <w:t>management,  networking, business communication, digital marketing &amp; branding, digital entrepreneurial skills.</w:t>
            </w:r>
          </w:p>
        </w:tc>
        <w:tc>
          <w:tcPr>
            <w:tcW w:w="567" w:type="dxa"/>
            <w:shd w:val="clear" w:color="auto" w:fill="266C9F"/>
          </w:tcPr>
          <w:p w14:paraId="566C429B" w14:textId="174031D2" w:rsidR="001D12FE" w:rsidRPr="002801B8" w:rsidRDefault="001D12FE" w:rsidP="001D12FE">
            <w:pPr>
              <w:pStyle w:val="Prrafodelista"/>
              <w:spacing w:after="0"/>
              <w:ind w:left="1068"/>
              <w:rPr>
                <w:rFonts w:asciiTheme="minorHAnsi" w:hAnsiTheme="minorHAnsi" w:cstheme="minorHAnsi"/>
                <w:color w:val="1F3864" w:themeColor="accent1" w:themeShade="80"/>
                <w:lang w:val="en-GB"/>
              </w:rPr>
            </w:pPr>
          </w:p>
        </w:tc>
      </w:tr>
      <w:tr w:rsidR="001D12FE" w:rsidRPr="00A9636B" w14:paraId="38E66D0F" w14:textId="77777777" w:rsidTr="63D88A4E">
        <w:trPr>
          <w:trHeight w:val="48"/>
        </w:trPr>
        <w:tc>
          <w:tcPr>
            <w:tcW w:w="2716" w:type="dxa"/>
            <w:vMerge/>
            <w:vAlign w:val="center"/>
          </w:tcPr>
          <w:p w14:paraId="3FE480F6" w14:textId="77777777" w:rsidR="001D12FE" w:rsidRPr="00A9636B" w:rsidRDefault="001D12FE" w:rsidP="001D12FE">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75F6C714" w14:textId="35637BED" w:rsidR="001D12FE" w:rsidRPr="002801B8" w:rsidRDefault="001D12FE" w:rsidP="001D12FE">
            <w:pPr>
              <w:pStyle w:val="Prrafodelista"/>
              <w:spacing w:after="0"/>
              <w:ind w:left="5"/>
              <w:rPr>
                <w:rFonts w:asciiTheme="minorHAnsi" w:hAnsiTheme="minorHAnsi" w:cstheme="minorHAnsi"/>
                <w:color w:val="1F3864" w:themeColor="accent1" w:themeShade="80"/>
                <w:lang w:val="en-GB"/>
              </w:rPr>
            </w:pPr>
            <w:r w:rsidRPr="002801B8">
              <w:rPr>
                <w:color w:val="1F3864" w:themeColor="accent1" w:themeShade="80"/>
              </w:rPr>
              <w:t>ethics</w:t>
            </w:r>
          </w:p>
        </w:tc>
        <w:tc>
          <w:tcPr>
            <w:tcW w:w="567" w:type="dxa"/>
            <w:shd w:val="clear" w:color="auto" w:fill="266C9F"/>
          </w:tcPr>
          <w:p w14:paraId="3C342E71" w14:textId="592184F6" w:rsidR="001D12FE" w:rsidRPr="002801B8" w:rsidRDefault="001D12FE" w:rsidP="001D12FE">
            <w:pPr>
              <w:pStyle w:val="Prrafodelista"/>
              <w:spacing w:after="0"/>
              <w:ind w:left="1068"/>
              <w:rPr>
                <w:rFonts w:asciiTheme="minorHAnsi" w:hAnsiTheme="minorHAnsi" w:cstheme="minorHAnsi"/>
                <w:color w:val="1F3864" w:themeColor="accent1" w:themeShade="80"/>
                <w:lang w:val="en-GB"/>
              </w:rPr>
            </w:pPr>
          </w:p>
        </w:tc>
      </w:tr>
      <w:tr w:rsidR="009A5626" w:rsidRPr="00A9636B" w14:paraId="3AC945DF" w14:textId="77777777" w:rsidTr="63D88A4E">
        <w:trPr>
          <w:trHeight w:val="48"/>
        </w:trPr>
        <w:tc>
          <w:tcPr>
            <w:tcW w:w="2716" w:type="dxa"/>
            <w:vMerge/>
            <w:vAlign w:val="center"/>
          </w:tcPr>
          <w:p w14:paraId="7AF2A147"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468E38B0" w14:textId="584F4DC6" w:rsidR="009A5626" w:rsidRPr="002801B8" w:rsidRDefault="001D12FE" w:rsidP="001D12FE">
            <w:pPr>
              <w:spacing w:after="0" w:line="240" w:lineRule="auto"/>
              <w:rPr>
                <w:rFonts w:eastAsia="Times New Roman" w:cs="Calibri"/>
                <w:color w:val="1F3864" w:themeColor="accent1" w:themeShade="80"/>
                <w:lang w:val="en-US"/>
              </w:rPr>
            </w:pPr>
            <w:r w:rsidRPr="002801B8">
              <w:rPr>
                <w:rFonts w:cs="Calibri"/>
                <w:color w:val="1F3864" w:themeColor="accent1" w:themeShade="80"/>
              </w:rPr>
              <w:t>new forms of heritage, such as digital heritage</w:t>
            </w:r>
          </w:p>
        </w:tc>
        <w:tc>
          <w:tcPr>
            <w:tcW w:w="567" w:type="dxa"/>
            <w:shd w:val="clear" w:color="auto" w:fill="266C9F"/>
          </w:tcPr>
          <w:p w14:paraId="49220FE9" w14:textId="0541C0CD" w:rsidR="009A5626" w:rsidRPr="002801B8" w:rsidRDefault="009A5626" w:rsidP="009A5626">
            <w:pPr>
              <w:pStyle w:val="Prrafodelista"/>
              <w:spacing w:after="0"/>
              <w:ind w:left="1068"/>
              <w:rPr>
                <w:rFonts w:asciiTheme="minorHAnsi" w:hAnsiTheme="minorHAnsi" w:cstheme="minorHAnsi"/>
                <w:color w:val="1F3864" w:themeColor="accent1" w:themeShade="80"/>
                <w:lang w:val="en-GB"/>
              </w:rPr>
            </w:pPr>
          </w:p>
        </w:tc>
      </w:tr>
      <w:tr w:rsidR="009A5626" w:rsidRPr="00A9636B" w14:paraId="33E457F4" w14:textId="77777777" w:rsidTr="63D88A4E">
        <w:trPr>
          <w:trHeight w:val="48"/>
        </w:trPr>
        <w:tc>
          <w:tcPr>
            <w:tcW w:w="2716" w:type="dxa"/>
            <w:vMerge/>
            <w:vAlign w:val="center"/>
          </w:tcPr>
          <w:p w14:paraId="568A48E3"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BE32CFC" w14:textId="34037ED0" w:rsidR="009A5626" w:rsidRPr="002801B8" w:rsidRDefault="009A5626" w:rsidP="001D12FE">
            <w:pPr>
              <w:spacing w:after="0"/>
              <w:rPr>
                <w:rFonts w:asciiTheme="minorHAnsi" w:hAnsiTheme="minorHAnsi" w:cstheme="minorHAnsi"/>
                <w:color w:val="1F3864" w:themeColor="accent1" w:themeShade="80"/>
                <w:lang w:val="en-GB"/>
              </w:rPr>
            </w:pPr>
            <w:r w:rsidRPr="002801B8">
              <w:rPr>
                <w:rFonts w:asciiTheme="minorHAnsi" w:hAnsiTheme="minorHAnsi" w:cstheme="minorHAnsi"/>
                <w:color w:val="1F3864" w:themeColor="accent1" w:themeShade="80"/>
                <w:lang w:val="en-GB"/>
              </w:rPr>
              <w:t xml:space="preserve">Communication and Knowledge Transfer </w:t>
            </w:r>
          </w:p>
        </w:tc>
        <w:tc>
          <w:tcPr>
            <w:tcW w:w="567" w:type="dxa"/>
            <w:shd w:val="clear" w:color="auto" w:fill="266C9F"/>
          </w:tcPr>
          <w:p w14:paraId="121B143E" w14:textId="2E722431" w:rsidR="009A5626" w:rsidRPr="002801B8" w:rsidRDefault="009A5626" w:rsidP="009A5626">
            <w:pPr>
              <w:pStyle w:val="Prrafodelista"/>
              <w:spacing w:after="0"/>
              <w:ind w:left="1068"/>
              <w:rPr>
                <w:rFonts w:asciiTheme="minorHAnsi" w:hAnsiTheme="minorHAnsi" w:cstheme="minorHAnsi"/>
                <w:color w:val="1F3864" w:themeColor="accent1" w:themeShade="80"/>
                <w:lang w:val="el-GR"/>
              </w:rPr>
            </w:pPr>
          </w:p>
        </w:tc>
      </w:tr>
      <w:tr w:rsidR="009A5626" w:rsidRPr="00A9636B" w14:paraId="6C5395F8" w14:textId="77777777" w:rsidTr="63D88A4E">
        <w:trPr>
          <w:trHeight w:val="48"/>
        </w:trPr>
        <w:tc>
          <w:tcPr>
            <w:tcW w:w="2716" w:type="dxa"/>
            <w:vMerge/>
            <w:vAlign w:val="center"/>
          </w:tcPr>
          <w:p w14:paraId="74F881DF" w14:textId="77777777" w:rsidR="009A5626" w:rsidRPr="00A9636B" w:rsidRDefault="009A5626" w:rsidP="007C0F63">
            <w:pPr>
              <w:spacing w:after="0" w:line="240" w:lineRule="auto"/>
              <w:textAlignment w:val="baseline"/>
              <w:rPr>
                <w:rFonts w:asciiTheme="minorHAnsi" w:eastAsia="Times New Roman" w:hAnsiTheme="minorHAnsi" w:cstheme="minorHAnsi"/>
                <w:b/>
                <w:bCs/>
                <w:color w:val="FFFFFF" w:themeColor="background1"/>
                <w:lang w:val="en-US" w:eastAsia="en-GB"/>
              </w:rPr>
            </w:pPr>
          </w:p>
        </w:tc>
        <w:tc>
          <w:tcPr>
            <w:tcW w:w="6068" w:type="dxa"/>
            <w:gridSpan w:val="2"/>
            <w:shd w:val="clear" w:color="auto" w:fill="FFFFFF" w:themeFill="background1"/>
          </w:tcPr>
          <w:p w14:paraId="677BFBB2" w14:textId="1A1550A7" w:rsidR="009A5626" w:rsidRPr="002801B8" w:rsidRDefault="009A5626" w:rsidP="00C15B17">
            <w:pPr>
              <w:spacing w:after="0"/>
              <w:rPr>
                <w:rFonts w:asciiTheme="minorHAnsi" w:hAnsiTheme="minorHAnsi" w:cstheme="minorHAnsi"/>
                <w:color w:val="1F3864" w:themeColor="accent1" w:themeShade="80"/>
                <w:lang w:val="en-GB"/>
              </w:rPr>
            </w:pPr>
            <w:r w:rsidRPr="002801B8">
              <w:rPr>
                <w:rFonts w:asciiTheme="minorHAnsi" w:hAnsiTheme="minorHAnsi" w:cstheme="minorHAnsi"/>
                <w:color w:val="1F3864" w:themeColor="accent1" w:themeShade="80"/>
                <w:lang w:val="en-GB"/>
              </w:rPr>
              <w:t>Digital Competencies</w:t>
            </w:r>
          </w:p>
        </w:tc>
        <w:tc>
          <w:tcPr>
            <w:tcW w:w="567" w:type="dxa"/>
            <w:shd w:val="clear" w:color="auto" w:fill="266C9F"/>
          </w:tcPr>
          <w:p w14:paraId="7C9B492F" w14:textId="70903631" w:rsidR="009A5626" w:rsidRPr="002801B8" w:rsidRDefault="009A5626" w:rsidP="009A5626">
            <w:pPr>
              <w:pStyle w:val="Prrafodelista"/>
              <w:spacing w:after="0"/>
              <w:ind w:left="1068"/>
              <w:rPr>
                <w:rFonts w:asciiTheme="minorHAnsi" w:hAnsiTheme="minorHAnsi" w:cstheme="minorHAnsi"/>
                <w:color w:val="1F3864" w:themeColor="accent1" w:themeShade="80"/>
                <w:lang w:val="en-GB"/>
              </w:rPr>
            </w:pPr>
          </w:p>
        </w:tc>
      </w:tr>
      <w:tr w:rsidR="007C0F63" w:rsidRPr="00A9636B" w14:paraId="10E6C7DB" w14:textId="77777777" w:rsidTr="63D88A4E">
        <w:tc>
          <w:tcPr>
            <w:tcW w:w="2716" w:type="dxa"/>
            <w:shd w:val="clear" w:color="auto" w:fill="4DAE3A"/>
            <w:vAlign w:val="center"/>
          </w:tcPr>
          <w:p w14:paraId="0D8572CB" w14:textId="414A13DD"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t>Glossary </w:t>
            </w:r>
          </w:p>
        </w:tc>
        <w:tc>
          <w:tcPr>
            <w:tcW w:w="6635" w:type="dxa"/>
            <w:gridSpan w:val="3"/>
            <w:shd w:val="clear" w:color="auto" w:fill="FFFFFF" w:themeFill="background1"/>
          </w:tcPr>
          <w:p w14:paraId="539186A2" w14:textId="44524B9B" w:rsidR="007C0F63" w:rsidRPr="002801B8" w:rsidRDefault="00100A80" w:rsidP="007C0F63">
            <w:pPr>
              <w:rPr>
                <w:rFonts w:asciiTheme="minorHAnsi" w:hAnsiTheme="minorHAnsi" w:cstheme="minorHAnsi"/>
                <w:color w:val="1F3864" w:themeColor="accent1" w:themeShade="80"/>
                <w:lang w:val="es-ES"/>
              </w:rPr>
            </w:pPr>
            <w:r w:rsidRPr="002801B8">
              <w:rPr>
                <w:rFonts w:asciiTheme="minorHAnsi" w:hAnsiTheme="minorHAnsi" w:cstheme="minorHAnsi"/>
                <w:color w:val="1F3864" w:themeColor="accent1" w:themeShade="80"/>
                <w:lang w:val="es-ES"/>
              </w:rPr>
              <w:t>CRAAP, AAOCC, CMS, Privacy, GDPR</w:t>
            </w:r>
          </w:p>
        </w:tc>
      </w:tr>
      <w:tr w:rsidR="007C0F63" w:rsidRPr="00A9636B" w14:paraId="72AA9107" w14:textId="77777777" w:rsidTr="63D88A4E">
        <w:tc>
          <w:tcPr>
            <w:tcW w:w="2716" w:type="dxa"/>
            <w:shd w:val="clear" w:color="auto" w:fill="4DAE3A"/>
          </w:tcPr>
          <w:p w14:paraId="008DE1CC" w14:textId="51E8E5A4"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t>Bibliography </w:t>
            </w:r>
          </w:p>
        </w:tc>
        <w:tc>
          <w:tcPr>
            <w:tcW w:w="6635" w:type="dxa"/>
            <w:gridSpan w:val="3"/>
            <w:shd w:val="clear" w:color="auto" w:fill="FFFFFF" w:themeFill="background1"/>
          </w:tcPr>
          <w:p w14:paraId="31D993BA" w14:textId="77777777" w:rsidR="00965D40" w:rsidRDefault="00965D40" w:rsidP="00965D40">
            <w:pPr>
              <w:pStyle w:val="NormalWeb"/>
              <w:spacing w:before="240" w:beforeAutospacing="0" w:after="0" w:afterAutospacing="0"/>
              <w:rPr>
                <w:rFonts w:asciiTheme="minorHAnsi" w:hAnsiTheme="minorHAnsi" w:cstheme="minorHAnsi"/>
              </w:rPr>
            </w:pPr>
            <w:r>
              <w:rPr>
                <w:rFonts w:asciiTheme="minorHAnsi" w:hAnsiTheme="minorHAnsi" w:cstheme="minorHAnsi"/>
              </w:rPr>
              <w:t>C</w:t>
            </w:r>
            <w:r w:rsidRPr="003109CA">
              <w:rPr>
                <w:rFonts w:asciiTheme="minorHAnsi" w:hAnsiTheme="minorHAnsi" w:cstheme="minorHAnsi"/>
              </w:rPr>
              <w:t>orporate-</w:t>
            </w:r>
            <w:r>
              <w:rPr>
                <w:rFonts w:asciiTheme="minorHAnsi" w:hAnsiTheme="minorHAnsi" w:cstheme="minorHAnsi"/>
              </w:rPr>
              <w:t>B</w:t>
            </w:r>
            <w:r w:rsidRPr="003109CA">
              <w:rPr>
                <w:rFonts w:asciiTheme="minorHAnsi" w:hAnsiTheme="minorHAnsi" w:cstheme="minorHAnsi"/>
              </w:rPr>
              <w:t xml:space="preserve">ody.EAC:Directorate-General for Education, Youth, Sport and Culture. (2019, June 3). </w:t>
            </w:r>
            <w:r w:rsidRPr="003109CA">
              <w:rPr>
                <w:rFonts w:asciiTheme="minorHAnsi" w:hAnsiTheme="minorHAnsi" w:cstheme="minorHAnsi"/>
                <w:i/>
                <w:iCs/>
              </w:rPr>
              <w:t>Fostering cooperation in the European Union on skills, training and knowledge transfer in cultural heritage professions.</w:t>
            </w:r>
            <w:r w:rsidRPr="003109CA">
              <w:rPr>
                <w:rFonts w:asciiTheme="minorHAnsi" w:hAnsiTheme="minorHAnsi" w:cstheme="minorHAnsi"/>
              </w:rPr>
              <w:t xml:space="preserve"> Publication Office of the EU. </w:t>
            </w:r>
            <w:hyperlink r:id="rId23" w:history="1">
              <w:r w:rsidRPr="003B0666">
                <w:rPr>
                  <w:rStyle w:val="Hipervnculo"/>
                  <w:rFonts w:asciiTheme="minorHAnsi" w:hAnsiTheme="minorHAnsi" w:cstheme="minorHAnsi"/>
                </w:rPr>
                <w:t>https://op.europa.eu/en/publication-detail/-/publication/e38e8bb3-867b-11e9-9f05-01aa75ed71a1/language-en</w:t>
              </w:r>
            </w:hyperlink>
          </w:p>
          <w:p w14:paraId="0305219D" w14:textId="453C1027" w:rsidR="00965D40" w:rsidRDefault="00965D40" w:rsidP="00965D40">
            <w:pPr>
              <w:pStyle w:val="NormalWeb"/>
              <w:spacing w:before="240" w:beforeAutospacing="0" w:after="0" w:afterAutospacing="0"/>
              <w:ind w:hanging="11"/>
              <w:rPr>
                <w:rFonts w:asciiTheme="minorHAnsi" w:hAnsiTheme="minorHAnsi" w:cstheme="minorHAnsi"/>
              </w:rPr>
            </w:pPr>
            <w:r w:rsidRPr="003109CA">
              <w:rPr>
                <w:rFonts w:asciiTheme="minorHAnsi" w:hAnsiTheme="minorHAnsi" w:cstheme="minorHAnsi"/>
              </w:rPr>
              <w:t xml:space="preserve">Drexel University. (n.d.). </w:t>
            </w:r>
            <w:r w:rsidRPr="003109CA">
              <w:rPr>
                <w:rFonts w:asciiTheme="minorHAnsi" w:hAnsiTheme="minorHAnsi" w:cstheme="minorHAnsi"/>
                <w:i/>
                <w:iCs/>
              </w:rPr>
              <w:t>Digital content management industry overview</w:t>
            </w:r>
            <w:r w:rsidRPr="003109CA">
              <w:rPr>
                <w:rFonts w:asciiTheme="minorHAnsi" w:hAnsiTheme="minorHAnsi" w:cstheme="minorHAnsi"/>
              </w:rPr>
              <w:t xml:space="preserve">. College of Computing &amp; Informatics. Retrieved August </w:t>
            </w:r>
            <w:r>
              <w:rPr>
                <w:rFonts w:asciiTheme="minorHAnsi" w:hAnsiTheme="minorHAnsi" w:cstheme="minorHAnsi"/>
              </w:rPr>
              <w:t>13</w:t>
            </w:r>
            <w:r w:rsidRPr="003109CA">
              <w:rPr>
                <w:rFonts w:asciiTheme="minorHAnsi" w:hAnsiTheme="minorHAnsi" w:cstheme="minorHAnsi"/>
              </w:rPr>
              <w:t xml:space="preserve">, 2021, from </w:t>
            </w:r>
            <w:hyperlink r:id="rId24" w:history="1">
              <w:r w:rsidRPr="003B0666">
                <w:rPr>
                  <w:rStyle w:val="Hipervnculo"/>
                  <w:rFonts w:asciiTheme="minorHAnsi" w:hAnsiTheme="minorHAnsi" w:cstheme="minorHAnsi"/>
                </w:rPr>
                <w:t>https://drexel.edu/cci/academics/graduate-programs/digital-content-management/</w:t>
              </w:r>
            </w:hyperlink>
          </w:p>
          <w:p w14:paraId="76E72BBE" w14:textId="77777777" w:rsidR="00965D40" w:rsidRDefault="00965D40" w:rsidP="00965D40">
            <w:pPr>
              <w:spacing w:before="240" w:after="0" w:line="240" w:lineRule="auto"/>
              <w:rPr>
                <w:rFonts w:asciiTheme="minorHAnsi" w:eastAsia="Times New Roman" w:hAnsiTheme="minorHAnsi" w:cstheme="minorHAnsi"/>
                <w:sz w:val="24"/>
                <w:szCs w:val="24"/>
                <w:lang w:val="en-US"/>
              </w:rPr>
            </w:pPr>
            <w:r w:rsidRPr="003109CA">
              <w:rPr>
                <w:rFonts w:asciiTheme="minorHAnsi" w:eastAsia="Times New Roman" w:hAnsiTheme="minorHAnsi" w:cstheme="minorHAnsi"/>
                <w:sz w:val="24"/>
                <w:szCs w:val="24"/>
                <w:lang w:val="en-US"/>
              </w:rPr>
              <w:t xml:space="preserve">European Commission. (2018). </w:t>
            </w:r>
            <w:r w:rsidRPr="003109CA">
              <w:rPr>
                <w:rFonts w:asciiTheme="minorHAnsi" w:eastAsia="Times New Roman" w:hAnsiTheme="minorHAnsi" w:cstheme="minorHAnsi"/>
                <w:i/>
                <w:iCs/>
                <w:sz w:val="24"/>
                <w:szCs w:val="24"/>
                <w:lang w:val="en-US"/>
              </w:rPr>
              <w:t>The GDPR: New opportunities, new obligations</w:t>
            </w:r>
            <w:r w:rsidRPr="003109CA">
              <w:rPr>
                <w:rFonts w:asciiTheme="minorHAnsi" w:eastAsia="Times New Roman" w:hAnsiTheme="minorHAnsi" w:cstheme="minorHAnsi"/>
                <w:sz w:val="24"/>
                <w:szCs w:val="24"/>
                <w:lang w:val="en-US"/>
              </w:rPr>
              <w:t xml:space="preserve">. </w:t>
            </w:r>
            <w:r>
              <w:rPr>
                <w:rFonts w:asciiTheme="minorHAnsi" w:eastAsia="Times New Roman" w:hAnsiTheme="minorHAnsi" w:cstheme="minorHAnsi"/>
                <w:sz w:val="24"/>
                <w:szCs w:val="24"/>
                <w:lang w:val="en-US"/>
              </w:rPr>
              <w:t>European Commission</w:t>
            </w:r>
            <w:r w:rsidRPr="003109CA">
              <w:rPr>
                <w:rFonts w:asciiTheme="minorHAnsi" w:eastAsia="Times New Roman" w:hAnsiTheme="minorHAnsi" w:cstheme="minorHAnsi"/>
                <w:sz w:val="24"/>
                <w:szCs w:val="24"/>
                <w:lang w:val="en-US"/>
              </w:rPr>
              <w:t xml:space="preserve">. </w:t>
            </w:r>
            <w:hyperlink r:id="rId25" w:history="1">
              <w:r w:rsidRPr="003B0666">
                <w:rPr>
                  <w:rStyle w:val="Hipervnculo"/>
                  <w:rFonts w:asciiTheme="minorHAnsi" w:eastAsia="Times New Roman" w:hAnsiTheme="minorHAnsi" w:cstheme="minorHAnsi"/>
                  <w:sz w:val="24"/>
                  <w:szCs w:val="24"/>
                  <w:lang w:val="en-US"/>
                </w:rPr>
                <w:t>https://ec.europa.eu/info/sites/default/files/data-protection-factsheet-sme-obligations_en.pdf</w:t>
              </w:r>
            </w:hyperlink>
          </w:p>
          <w:p w14:paraId="1D862292" w14:textId="77777777" w:rsidR="00965D40" w:rsidRPr="006A331D" w:rsidRDefault="00965D40" w:rsidP="00965D40">
            <w:pPr>
              <w:spacing w:before="240" w:line="240" w:lineRule="auto"/>
              <w:rPr>
                <w:rFonts w:asciiTheme="minorHAnsi" w:hAnsiTheme="minorHAnsi" w:cstheme="minorHAnsi"/>
                <w:sz w:val="24"/>
                <w:szCs w:val="24"/>
                <w:lang w:val="es-ES"/>
              </w:rPr>
            </w:pPr>
            <w:r w:rsidRPr="006A331D">
              <w:rPr>
                <w:rFonts w:asciiTheme="minorHAnsi" w:hAnsiTheme="minorHAnsi" w:cstheme="minorHAnsi"/>
                <w:sz w:val="24"/>
                <w:szCs w:val="24"/>
                <w:lang w:val="es-ES"/>
              </w:rPr>
              <w:t xml:space="preserve">Kapoun, J. (1998). </w:t>
            </w:r>
            <w:r w:rsidRPr="006A331D">
              <w:rPr>
                <w:rFonts w:asciiTheme="minorHAnsi" w:hAnsiTheme="minorHAnsi" w:cstheme="minorHAnsi"/>
                <w:i/>
                <w:sz w:val="24"/>
                <w:szCs w:val="24"/>
                <w:lang w:val="es-ES"/>
              </w:rPr>
              <w:t>Teaching undergrads WEB evaluation: A guide for library instruction</w:t>
            </w:r>
            <w:r w:rsidRPr="006A331D">
              <w:rPr>
                <w:rFonts w:asciiTheme="minorHAnsi" w:hAnsiTheme="minorHAnsi" w:cstheme="minorHAnsi"/>
                <w:sz w:val="24"/>
                <w:szCs w:val="24"/>
                <w:lang w:val="es-ES"/>
              </w:rPr>
              <w:t>. C&amp;RL News (July/August 1998): 522-523.</w:t>
            </w:r>
          </w:p>
          <w:p w14:paraId="3DE8FFE6" w14:textId="77777777" w:rsidR="00965D40" w:rsidRDefault="00965D40" w:rsidP="00965D40">
            <w:pPr>
              <w:spacing w:before="240" w:line="240" w:lineRule="auto"/>
              <w:rPr>
                <w:sz w:val="24"/>
                <w:szCs w:val="24"/>
              </w:rPr>
            </w:pPr>
            <w:r w:rsidRPr="003109CA">
              <w:rPr>
                <w:sz w:val="24"/>
                <w:szCs w:val="24"/>
              </w:rPr>
              <w:t xml:space="preserve">Lekakis, S. (2020). </w:t>
            </w:r>
            <w:r w:rsidRPr="003109CA">
              <w:rPr>
                <w:i/>
                <w:iCs/>
                <w:sz w:val="24"/>
                <w:szCs w:val="24"/>
              </w:rPr>
              <w:t>Cultural heritage in the realm of the commons</w:t>
            </w:r>
            <w:r w:rsidRPr="003109CA">
              <w:rPr>
                <w:sz w:val="24"/>
                <w:szCs w:val="24"/>
              </w:rPr>
              <w:t xml:space="preserve">. London: Ubiquity Press. DOI: </w:t>
            </w:r>
            <w:hyperlink r:id="rId26" w:history="1">
              <w:r w:rsidRPr="003B0666">
                <w:rPr>
                  <w:rStyle w:val="Hipervnculo"/>
                  <w:sz w:val="24"/>
                  <w:szCs w:val="24"/>
                </w:rPr>
                <w:t>https://doi.org/10.5334/bcj</w:t>
              </w:r>
            </w:hyperlink>
          </w:p>
          <w:p w14:paraId="2EADF19F" w14:textId="4AFCD000" w:rsidR="00965D40" w:rsidRPr="003109CA" w:rsidRDefault="00965D40" w:rsidP="00965D40">
            <w:pPr>
              <w:spacing w:before="240" w:after="0" w:line="240" w:lineRule="auto"/>
              <w:rPr>
                <w:rFonts w:asciiTheme="minorHAnsi" w:eastAsia="Times New Roman" w:hAnsiTheme="minorHAnsi" w:cstheme="minorHAnsi"/>
                <w:sz w:val="24"/>
                <w:szCs w:val="24"/>
                <w:lang w:val="en-US"/>
              </w:rPr>
            </w:pPr>
            <w:r w:rsidRPr="003109CA">
              <w:rPr>
                <w:rFonts w:asciiTheme="minorHAnsi" w:eastAsia="Times New Roman" w:hAnsiTheme="minorHAnsi" w:cstheme="minorHAnsi"/>
                <w:sz w:val="24"/>
                <w:szCs w:val="24"/>
                <w:lang w:val="en-US"/>
              </w:rPr>
              <w:t xml:space="preserve">National Library of New Zealand. (n.d.). </w:t>
            </w:r>
            <w:r w:rsidRPr="003109CA">
              <w:rPr>
                <w:rFonts w:asciiTheme="minorHAnsi" w:eastAsia="Times New Roman" w:hAnsiTheme="minorHAnsi" w:cstheme="minorHAnsi"/>
                <w:i/>
                <w:iCs/>
                <w:sz w:val="24"/>
                <w:szCs w:val="24"/>
                <w:lang w:val="en-US"/>
              </w:rPr>
              <w:t>Digital content — Finding, evaluating, using and creating it</w:t>
            </w:r>
            <w:r w:rsidRPr="003109CA">
              <w:rPr>
                <w:rFonts w:asciiTheme="minorHAnsi" w:eastAsia="Times New Roman" w:hAnsiTheme="minorHAnsi" w:cstheme="minorHAnsi"/>
                <w:sz w:val="24"/>
                <w:szCs w:val="24"/>
                <w:lang w:val="en-US"/>
              </w:rPr>
              <w:t xml:space="preserve">. Services to Schools. Retrieved August </w:t>
            </w:r>
            <w:r>
              <w:rPr>
                <w:rFonts w:asciiTheme="minorHAnsi" w:eastAsia="Times New Roman" w:hAnsiTheme="minorHAnsi" w:cstheme="minorHAnsi"/>
                <w:sz w:val="24"/>
                <w:szCs w:val="24"/>
                <w:lang w:val="en-US"/>
              </w:rPr>
              <w:t>13</w:t>
            </w:r>
            <w:r w:rsidRPr="003109CA">
              <w:rPr>
                <w:rFonts w:asciiTheme="minorHAnsi" w:eastAsia="Times New Roman" w:hAnsiTheme="minorHAnsi" w:cstheme="minorHAnsi"/>
                <w:sz w:val="24"/>
                <w:szCs w:val="24"/>
                <w:lang w:val="en-US"/>
              </w:rPr>
              <w:t xml:space="preserve">, 2021, from </w:t>
            </w:r>
            <w:hyperlink r:id="rId27" w:history="1">
              <w:r w:rsidRPr="003109CA">
                <w:rPr>
                  <w:rStyle w:val="Hipervnculo"/>
                  <w:rFonts w:asciiTheme="minorHAnsi" w:eastAsia="Times New Roman" w:hAnsiTheme="minorHAnsi" w:cstheme="minorHAnsi"/>
                  <w:sz w:val="24"/>
                  <w:szCs w:val="24"/>
                  <w:lang w:val="en-US"/>
                </w:rPr>
                <w:t>https://natlib.govt.nz/schools/digital-literacy/strategies-for-developing-digital-literacy/digital-content-finding-evaluating-using-and-creating-it</w:t>
              </w:r>
            </w:hyperlink>
          </w:p>
          <w:p w14:paraId="5E1BFC4A" w14:textId="6D151FBD" w:rsidR="00464016" w:rsidRPr="00965D40" w:rsidRDefault="00965D40" w:rsidP="00965D40">
            <w:pPr>
              <w:spacing w:before="240" w:line="240" w:lineRule="auto"/>
              <w:rPr>
                <w:rFonts w:asciiTheme="minorHAnsi" w:hAnsiTheme="minorHAnsi" w:cstheme="minorHAnsi"/>
                <w:color w:val="1F3864" w:themeColor="accent1" w:themeShade="80"/>
                <w:sz w:val="24"/>
                <w:szCs w:val="24"/>
                <w:lang w:val="es-ES"/>
              </w:rPr>
            </w:pPr>
            <w:r w:rsidRPr="003109CA">
              <w:rPr>
                <w:sz w:val="24"/>
                <w:szCs w:val="24"/>
              </w:rPr>
              <w:t xml:space="preserve">Shimray, S. R., &amp; Ramaiah, C. K. (2018, August). Digital preservation strategies: an overview. In </w:t>
            </w:r>
            <w:r w:rsidRPr="003109CA">
              <w:rPr>
                <w:i/>
                <w:iCs/>
                <w:sz w:val="24"/>
                <w:szCs w:val="24"/>
              </w:rPr>
              <w:t>11th National Conference on Recent Advances in Information Technology (READIT-2018), IGCAR, Kalpakam, Tamilnadu</w:t>
            </w:r>
            <w:r w:rsidRPr="003109CA">
              <w:rPr>
                <w:sz w:val="24"/>
                <w:szCs w:val="24"/>
              </w:rPr>
              <w:t xml:space="preserve"> (pp. 8-9).</w:t>
            </w:r>
          </w:p>
        </w:tc>
      </w:tr>
      <w:tr w:rsidR="007C0F63" w:rsidRPr="00A9636B" w14:paraId="2351232E" w14:textId="77777777" w:rsidTr="63D88A4E">
        <w:tc>
          <w:tcPr>
            <w:tcW w:w="2716" w:type="dxa"/>
            <w:shd w:val="clear" w:color="auto" w:fill="4DAE3A"/>
          </w:tcPr>
          <w:p w14:paraId="148A9F4C" w14:textId="6EBEB50B" w:rsidR="007C0F63" w:rsidRPr="00A9636B" w:rsidRDefault="007C0F63" w:rsidP="007C0F63">
            <w:pPr>
              <w:rPr>
                <w:rFonts w:asciiTheme="minorHAnsi" w:hAnsiTheme="minorHAnsi" w:cstheme="minorHAnsi"/>
                <w:b/>
                <w:bCs/>
                <w:color w:val="FFFFFF" w:themeColor="background1"/>
                <w:lang w:val="es-ES"/>
              </w:rPr>
            </w:pPr>
            <w:r w:rsidRPr="00A9636B">
              <w:rPr>
                <w:rFonts w:asciiTheme="minorHAnsi" w:eastAsia="Times New Roman" w:hAnsiTheme="minorHAnsi" w:cstheme="minorHAnsi"/>
                <w:b/>
                <w:bCs/>
                <w:color w:val="FFFFFF" w:themeColor="background1"/>
                <w:lang w:eastAsia="en-GB"/>
              </w:rPr>
              <w:t>Provided by </w:t>
            </w:r>
          </w:p>
        </w:tc>
        <w:tc>
          <w:tcPr>
            <w:tcW w:w="6635" w:type="dxa"/>
            <w:gridSpan w:val="3"/>
            <w:shd w:val="clear" w:color="auto" w:fill="FFFFFF" w:themeFill="background1"/>
          </w:tcPr>
          <w:p w14:paraId="250DF3DD" w14:textId="4A548D34" w:rsidR="007C0F63" w:rsidRPr="002801B8" w:rsidRDefault="009A0AEF" w:rsidP="007C0F63">
            <w:pPr>
              <w:rPr>
                <w:rFonts w:asciiTheme="minorHAnsi" w:hAnsiTheme="minorHAnsi" w:cstheme="minorHAnsi"/>
                <w:color w:val="1F3864" w:themeColor="accent1" w:themeShade="80"/>
                <w:lang w:val="es-ES"/>
              </w:rPr>
            </w:pPr>
            <w:r w:rsidRPr="002801B8">
              <w:rPr>
                <w:rFonts w:asciiTheme="minorHAnsi" w:hAnsiTheme="minorHAnsi" w:cstheme="minorHAnsi"/>
                <w:color w:val="1F3864" w:themeColor="accent1" w:themeShade="80"/>
                <w:lang w:val="es-ES"/>
              </w:rPr>
              <w:t>Hellenic Open University (HOU)</w:t>
            </w:r>
          </w:p>
        </w:tc>
      </w:tr>
    </w:tbl>
    <w:p w14:paraId="32F2AEDF" w14:textId="3D232161" w:rsidR="008C430E" w:rsidRPr="007C0F63" w:rsidRDefault="00391C7D" w:rsidP="007C0F63">
      <w:pPr>
        <w:rPr>
          <w:lang w:val="es-ES"/>
        </w:rPr>
      </w:pPr>
    </w:p>
    <w:sectPr w:rsidR="008C430E" w:rsidRPr="007C0F63" w:rsidSect="00137BB7">
      <w:headerReference w:type="default" r:id="rId28"/>
      <w:footerReference w:type="default" r:id="rId29"/>
      <w:pgSz w:w="11906" w:h="16838"/>
      <w:pgMar w:top="0" w:right="1134" w:bottom="851" w:left="993" w:header="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3EB9" w14:textId="77777777" w:rsidR="00391C7D" w:rsidRDefault="00391C7D" w:rsidP="00137BB7">
      <w:pPr>
        <w:spacing w:after="0" w:line="240" w:lineRule="auto"/>
      </w:pPr>
      <w:r>
        <w:separator/>
      </w:r>
    </w:p>
  </w:endnote>
  <w:endnote w:type="continuationSeparator" w:id="0">
    <w:p w14:paraId="156773D6" w14:textId="77777777" w:rsidR="00391C7D" w:rsidRDefault="00391C7D" w:rsidP="0013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A1"/>
    <w:family w:val="swiss"/>
    <w:pitch w:val="variable"/>
    <w:sig w:usb0="E4002EFF" w:usb1="C000E47F" w:usb2="00000009" w:usb3="00000000" w:csb0="000001FF" w:csb1="00000000"/>
  </w:font>
  <w:font w:name="Droid Sans Fallback">
    <w:altName w:val="MS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96DA" w14:textId="77777777" w:rsidR="00137BB7" w:rsidRDefault="00137BB7" w:rsidP="00137BB7">
    <w:pPr>
      <w:spacing w:after="0"/>
      <w:ind w:left="-851"/>
      <w:rPr>
        <w:rFonts w:hAnsi="Tw Cen MT"/>
        <w:color w:val="767171" w:themeColor="background2" w:themeShade="80"/>
        <w:kern w:val="24"/>
        <w:sz w:val="16"/>
        <w:szCs w:val="16"/>
        <w:lang w:val="en-US"/>
      </w:rPr>
    </w:pPr>
  </w:p>
  <w:p w14:paraId="231EC9D1" w14:textId="20D16EA8" w:rsidR="00137BB7" w:rsidRDefault="00137BB7" w:rsidP="00CD238F">
    <w:pPr>
      <w:spacing w:after="0"/>
      <w:ind w:left="3261"/>
      <w:rPr>
        <w:rFonts w:hAnsi="Tw Cen MT"/>
        <w:color w:val="767171" w:themeColor="background2" w:themeShade="80"/>
        <w:kern w:val="24"/>
        <w:sz w:val="14"/>
        <w:szCs w:val="14"/>
        <w:lang w:val="en-US"/>
      </w:rPr>
    </w:pPr>
    <w:r w:rsidRPr="00AC3E98">
      <w:rPr>
        <w:noProof/>
        <w:color w:val="767171" w:themeColor="background2" w:themeShade="80"/>
        <w:sz w:val="16"/>
        <w:szCs w:val="16"/>
        <w:lang w:val="en-US"/>
      </w:rPr>
      <w:drawing>
        <wp:anchor distT="0" distB="0" distL="114300" distR="114300" simplePos="0" relativeHeight="251660288" behindDoc="0" locked="0" layoutInCell="1" allowOverlap="1" wp14:anchorId="25388D7A" wp14:editId="75091EFB">
          <wp:simplePos x="0" y="0"/>
          <wp:positionH relativeFrom="column">
            <wp:posOffset>100965</wp:posOffset>
          </wp:positionH>
          <wp:positionV relativeFrom="paragraph">
            <wp:posOffset>80645</wp:posOffset>
          </wp:positionV>
          <wp:extent cx="1889760" cy="452120"/>
          <wp:effectExtent l="0" t="0" r="0" b="5080"/>
          <wp:wrapSquare wrapText="bothSides"/>
          <wp:docPr id="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3E98">
      <w:rPr>
        <w:noProof/>
        <w:color w:val="767171" w:themeColor="background2" w:themeShade="80"/>
        <w:sz w:val="16"/>
        <w:szCs w:val="16"/>
        <w:lang w:val="en-US"/>
      </w:rPr>
      <w:drawing>
        <wp:anchor distT="0" distB="0" distL="114300" distR="114300" simplePos="0" relativeHeight="251659264" behindDoc="0" locked="0" layoutInCell="1" allowOverlap="1" wp14:anchorId="3C19FD2D" wp14:editId="4C128814">
          <wp:simplePos x="0" y="0"/>
          <wp:positionH relativeFrom="column">
            <wp:posOffset>8172450</wp:posOffset>
          </wp:positionH>
          <wp:positionV relativeFrom="paragraph">
            <wp:posOffset>-9758680</wp:posOffset>
          </wp:positionV>
          <wp:extent cx="2239963" cy="488950"/>
          <wp:effectExtent l="0" t="0" r="8255" b="6350"/>
          <wp:wrapNone/>
          <wp:docPr id="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3E98">
      <w:rPr>
        <w:rFonts w:hAnsi="Tw Cen MT"/>
        <w:color w:val="767171" w:themeColor="background2" w:themeShade="80"/>
        <w:kern w:val="24"/>
        <w:sz w:val="14"/>
        <w:szCs w:val="14"/>
        <w:lang w:val="en-US"/>
      </w:rPr>
      <w:t xml:space="preserve">With the support of the Erasmus+ programme of the European Union. This document and its contents reflect the </w:t>
    </w:r>
  </w:p>
  <w:p w14:paraId="6F31187C" w14:textId="77777777" w:rsidR="00137BB7" w:rsidRPr="00AC3E98" w:rsidRDefault="00137BB7" w:rsidP="00CD238F">
    <w:pPr>
      <w:spacing w:after="0"/>
      <w:ind w:left="3261"/>
      <w:rPr>
        <w:rFonts w:hAnsi="Tw Cen MT"/>
        <w:color w:val="767171" w:themeColor="background2" w:themeShade="80"/>
        <w:kern w:val="24"/>
        <w:sz w:val="14"/>
        <w:szCs w:val="14"/>
        <w:lang w:val="en-US"/>
      </w:rPr>
    </w:pPr>
    <w:r w:rsidRPr="00AC3E98">
      <w:rPr>
        <w:rFonts w:hAnsi="Tw Cen MT"/>
        <w:color w:val="767171" w:themeColor="background2" w:themeShade="80"/>
        <w:kern w:val="24"/>
        <w:sz w:val="14"/>
        <w:szCs w:val="14"/>
        <w:lang w:val="en-US"/>
      </w:rPr>
      <w:t>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F852" w14:textId="77777777" w:rsidR="00391C7D" w:rsidRDefault="00391C7D" w:rsidP="00137BB7">
      <w:pPr>
        <w:spacing w:after="0" w:line="240" w:lineRule="auto"/>
      </w:pPr>
      <w:r>
        <w:separator/>
      </w:r>
    </w:p>
  </w:footnote>
  <w:footnote w:type="continuationSeparator" w:id="0">
    <w:p w14:paraId="07DE94F3" w14:textId="77777777" w:rsidR="00391C7D" w:rsidRDefault="00391C7D" w:rsidP="0013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CB94" w14:textId="77777777" w:rsidR="00137BB7" w:rsidRDefault="00137BB7"/>
  <w:tbl>
    <w:tblPr>
      <w:tblStyle w:val="Tablaconcuadrcula"/>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520"/>
    </w:tblGrid>
    <w:tr w:rsidR="00137BB7" w:rsidRPr="00AC3E98" w14:paraId="7983C56A" w14:textId="77777777" w:rsidTr="00137BB7">
      <w:trPr>
        <w:trHeight w:val="983"/>
      </w:trPr>
      <w:tc>
        <w:tcPr>
          <w:tcW w:w="3833" w:type="dxa"/>
          <w:vMerge w:val="restart"/>
        </w:tcPr>
        <w:p w14:paraId="403943F6" w14:textId="77777777" w:rsidR="00137BB7" w:rsidRDefault="00137BB7" w:rsidP="00137BB7">
          <w:pPr>
            <w:pStyle w:val="Encabezado"/>
            <w:tabs>
              <w:tab w:val="left" w:pos="-1701"/>
            </w:tabs>
            <w:jc w:val="center"/>
            <w:rPr>
              <w:b/>
              <w:color w:val="44546A" w:themeColor="text2"/>
              <w:lang w:val="en-US"/>
            </w:rPr>
          </w:pPr>
        </w:p>
        <w:p w14:paraId="0C3F6A00" w14:textId="77777777" w:rsidR="00137BB7" w:rsidRDefault="00137BB7" w:rsidP="00137BB7">
          <w:pPr>
            <w:pStyle w:val="Encabezado"/>
            <w:tabs>
              <w:tab w:val="left" w:pos="-1701"/>
            </w:tabs>
            <w:jc w:val="center"/>
            <w:rPr>
              <w:b/>
              <w:color w:val="44546A" w:themeColor="text2"/>
              <w:lang w:val="en-US"/>
            </w:rPr>
          </w:pPr>
        </w:p>
        <w:p w14:paraId="2D00E166" w14:textId="0F8D7F3F" w:rsidR="00137BB7" w:rsidRPr="00773941" w:rsidRDefault="00137BB7" w:rsidP="00137BB7">
          <w:pPr>
            <w:pStyle w:val="Encabezado"/>
            <w:tabs>
              <w:tab w:val="left" w:pos="-1701"/>
            </w:tabs>
            <w:rPr>
              <w:noProof/>
              <w:lang w:val="en-GB"/>
            </w:rPr>
          </w:pPr>
          <w:r w:rsidRPr="00137BB7">
            <w:rPr>
              <w:b/>
              <w:color w:val="44546A" w:themeColor="text2"/>
              <w:sz w:val="28"/>
              <w:szCs w:val="28"/>
              <w:lang w:val="en-US"/>
            </w:rPr>
            <w:t>Nurturing Intangible Cultural Heritage for Entrepreneurship</w:t>
          </w:r>
        </w:p>
      </w:tc>
      <w:tc>
        <w:tcPr>
          <w:tcW w:w="6520" w:type="dxa"/>
        </w:tcPr>
        <w:p w14:paraId="15D3CD9D" w14:textId="0DB0C796" w:rsidR="00137BB7" w:rsidRPr="00AC3E98" w:rsidRDefault="00137BB7" w:rsidP="00137BB7">
          <w:pPr>
            <w:pStyle w:val="Encabezado"/>
            <w:tabs>
              <w:tab w:val="left" w:pos="-1701"/>
            </w:tabs>
            <w:rPr>
              <w:lang w:val="en-GB"/>
            </w:rPr>
          </w:pPr>
          <w:r>
            <w:rPr>
              <w:noProof/>
              <w:lang w:val="en-GB"/>
            </w:rPr>
            <w:t xml:space="preserve">                                                 </w:t>
          </w:r>
          <w:r w:rsidRPr="00773941">
            <w:rPr>
              <w:noProof/>
              <w:lang w:val="en-US"/>
            </w:rPr>
            <w:drawing>
              <wp:inline distT="0" distB="0" distL="0" distR="0" wp14:anchorId="21993C53" wp14:editId="1DC9DD44">
                <wp:extent cx="1952625" cy="777706"/>
                <wp:effectExtent l="0" t="0" r="0" b="3810"/>
                <wp:docPr id="7"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079342" cy="828176"/>
                        </a:xfrm>
                        <a:prstGeom prst="rect">
                          <a:avLst/>
                        </a:prstGeom>
                      </pic:spPr>
                    </pic:pic>
                  </a:graphicData>
                </a:graphic>
              </wp:inline>
            </w:drawing>
          </w:r>
        </w:p>
      </w:tc>
    </w:tr>
    <w:tr w:rsidR="00137BB7" w:rsidRPr="00AC3E98" w14:paraId="4738D57E" w14:textId="77777777" w:rsidTr="00137BB7">
      <w:trPr>
        <w:trHeight w:val="578"/>
      </w:trPr>
      <w:tc>
        <w:tcPr>
          <w:tcW w:w="3833" w:type="dxa"/>
          <w:vMerge/>
        </w:tcPr>
        <w:p w14:paraId="4F397B5A" w14:textId="35F5B638" w:rsidR="00137BB7" w:rsidRDefault="00137BB7" w:rsidP="00137BB7">
          <w:pPr>
            <w:pStyle w:val="Encabezado"/>
            <w:tabs>
              <w:tab w:val="left" w:pos="-1701"/>
            </w:tabs>
            <w:jc w:val="center"/>
            <w:rPr>
              <w:noProof/>
              <w:lang w:val="en-GB"/>
            </w:rPr>
          </w:pPr>
        </w:p>
      </w:tc>
      <w:tc>
        <w:tcPr>
          <w:tcW w:w="6520" w:type="dxa"/>
        </w:tcPr>
        <w:p w14:paraId="6B3E11AC" w14:textId="21A889DE" w:rsidR="00137BB7" w:rsidRPr="00773941" w:rsidRDefault="00137BB7" w:rsidP="00137BB7">
          <w:pPr>
            <w:pStyle w:val="Encabezado"/>
            <w:tabs>
              <w:tab w:val="left" w:pos="-1701"/>
            </w:tabs>
            <w:jc w:val="center"/>
            <w:rPr>
              <w:b/>
              <w:color w:val="44546A" w:themeColor="text2"/>
              <w:lang w:val="en-US"/>
            </w:rPr>
          </w:pPr>
          <w:r w:rsidRPr="00773941">
            <w:rPr>
              <w:b/>
              <w:color w:val="44546A" w:themeColor="text2"/>
              <w:lang w:val="en-US"/>
            </w:rPr>
            <w:t xml:space="preserve">                                     </w:t>
          </w:r>
          <w:r>
            <w:rPr>
              <w:b/>
              <w:color w:val="44546A" w:themeColor="text2"/>
              <w:lang w:val="en-US"/>
            </w:rPr>
            <w:t xml:space="preserve">     </w:t>
          </w:r>
          <w:r w:rsidRPr="00773941">
            <w:rPr>
              <w:b/>
              <w:color w:val="44546A" w:themeColor="text2"/>
              <w:lang w:val="en-US"/>
            </w:rPr>
            <w:t xml:space="preserve"> www.nicheproject.eu</w:t>
          </w:r>
        </w:p>
      </w:tc>
    </w:tr>
  </w:tbl>
  <w:p w14:paraId="5AA6077A" w14:textId="77777777" w:rsidR="00137BB7" w:rsidRPr="00CD238F" w:rsidRDefault="00137BB7" w:rsidP="00CD238F">
    <w:pPr>
      <w:pStyle w:val="Encabezado"/>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95E"/>
    <w:multiLevelType w:val="hybridMultilevel"/>
    <w:tmpl w:val="FBEE696E"/>
    <w:lvl w:ilvl="0" w:tplc="08090015">
      <w:start w:val="1"/>
      <w:numFmt w:val="upperLetter"/>
      <w:lvlText w:val="%1."/>
      <w:lvlJc w:val="left"/>
      <w:pPr>
        <w:ind w:left="720" w:hanging="360"/>
      </w:p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577548"/>
    <w:multiLevelType w:val="multilevel"/>
    <w:tmpl w:val="1B9ED0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E23CF"/>
    <w:multiLevelType w:val="hybridMultilevel"/>
    <w:tmpl w:val="C450E6B2"/>
    <w:lvl w:ilvl="0" w:tplc="EE920A96">
      <w:start w:val="1"/>
      <w:numFmt w:val="bullet"/>
      <w:lvlText w:val=""/>
      <w:lvlJc w:val="left"/>
      <w:pPr>
        <w:ind w:left="720" w:hanging="360"/>
      </w:pPr>
      <w:rPr>
        <w:rFonts w:ascii="Wingdings" w:hAnsi="Wingdings" w:hint="default"/>
      </w:rPr>
    </w:lvl>
    <w:lvl w:ilvl="1" w:tplc="895CF094">
      <w:start w:val="1"/>
      <w:numFmt w:val="bullet"/>
      <w:lvlText w:val="o"/>
      <w:lvlJc w:val="left"/>
      <w:pPr>
        <w:ind w:left="1440" w:hanging="360"/>
      </w:pPr>
      <w:rPr>
        <w:rFonts w:ascii="Courier New" w:hAnsi="Courier New" w:hint="default"/>
      </w:rPr>
    </w:lvl>
    <w:lvl w:ilvl="2" w:tplc="FED86FAE">
      <w:start w:val="1"/>
      <w:numFmt w:val="bullet"/>
      <w:lvlText w:val=""/>
      <w:lvlJc w:val="left"/>
      <w:pPr>
        <w:ind w:left="2160" w:hanging="360"/>
      </w:pPr>
      <w:rPr>
        <w:rFonts w:ascii="Wingdings" w:hAnsi="Wingdings" w:hint="default"/>
      </w:rPr>
    </w:lvl>
    <w:lvl w:ilvl="3" w:tplc="E5908AC4">
      <w:start w:val="1"/>
      <w:numFmt w:val="bullet"/>
      <w:lvlText w:val=""/>
      <w:lvlJc w:val="left"/>
      <w:pPr>
        <w:ind w:left="2880" w:hanging="360"/>
      </w:pPr>
      <w:rPr>
        <w:rFonts w:ascii="Symbol" w:hAnsi="Symbol" w:hint="default"/>
      </w:rPr>
    </w:lvl>
    <w:lvl w:ilvl="4" w:tplc="13D2C4D8">
      <w:start w:val="1"/>
      <w:numFmt w:val="bullet"/>
      <w:lvlText w:val="o"/>
      <w:lvlJc w:val="left"/>
      <w:pPr>
        <w:ind w:left="3600" w:hanging="360"/>
      </w:pPr>
      <w:rPr>
        <w:rFonts w:ascii="Courier New" w:hAnsi="Courier New" w:hint="default"/>
      </w:rPr>
    </w:lvl>
    <w:lvl w:ilvl="5" w:tplc="069E4318">
      <w:start w:val="1"/>
      <w:numFmt w:val="bullet"/>
      <w:lvlText w:val=""/>
      <w:lvlJc w:val="left"/>
      <w:pPr>
        <w:ind w:left="4320" w:hanging="360"/>
      </w:pPr>
      <w:rPr>
        <w:rFonts w:ascii="Wingdings" w:hAnsi="Wingdings" w:hint="default"/>
      </w:rPr>
    </w:lvl>
    <w:lvl w:ilvl="6" w:tplc="6A469B88">
      <w:start w:val="1"/>
      <w:numFmt w:val="bullet"/>
      <w:lvlText w:val=""/>
      <w:lvlJc w:val="left"/>
      <w:pPr>
        <w:ind w:left="5040" w:hanging="360"/>
      </w:pPr>
      <w:rPr>
        <w:rFonts w:ascii="Symbol" w:hAnsi="Symbol" w:hint="default"/>
      </w:rPr>
    </w:lvl>
    <w:lvl w:ilvl="7" w:tplc="456A8086">
      <w:start w:val="1"/>
      <w:numFmt w:val="bullet"/>
      <w:lvlText w:val="o"/>
      <w:lvlJc w:val="left"/>
      <w:pPr>
        <w:ind w:left="5760" w:hanging="360"/>
      </w:pPr>
      <w:rPr>
        <w:rFonts w:ascii="Courier New" w:hAnsi="Courier New" w:hint="default"/>
      </w:rPr>
    </w:lvl>
    <w:lvl w:ilvl="8" w:tplc="225A554A">
      <w:start w:val="1"/>
      <w:numFmt w:val="bullet"/>
      <w:lvlText w:val=""/>
      <w:lvlJc w:val="left"/>
      <w:pPr>
        <w:ind w:left="6480" w:hanging="360"/>
      </w:pPr>
      <w:rPr>
        <w:rFonts w:ascii="Wingdings" w:hAnsi="Wingdings" w:hint="default"/>
      </w:rPr>
    </w:lvl>
  </w:abstractNum>
  <w:abstractNum w:abstractNumId="3" w15:restartNumberingAfterBreak="0">
    <w:nsid w:val="19D119EA"/>
    <w:multiLevelType w:val="multilevel"/>
    <w:tmpl w:val="9DD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2F3288"/>
    <w:multiLevelType w:val="hybridMultilevel"/>
    <w:tmpl w:val="9CF87C16"/>
    <w:lvl w:ilvl="0" w:tplc="531CF4DE">
      <w:start w:val="1"/>
      <w:numFmt w:val="bullet"/>
      <w:lvlText w:val="□"/>
      <w:lvlJc w:val="left"/>
      <w:pPr>
        <w:ind w:left="360" w:hanging="360"/>
      </w:pPr>
      <w:rPr>
        <w:rFonts w:ascii="Times New Roman" w:hAnsi="Times New Roman" w:cs="Times New Roman" w:hint="default"/>
        <w:sz w:val="36"/>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AD464AD"/>
    <w:multiLevelType w:val="hybridMultilevel"/>
    <w:tmpl w:val="3E9E8188"/>
    <w:lvl w:ilvl="0" w:tplc="C6AA226E">
      <w:start w:val="1"/>
      <w:numFmt w:val="bullet"/>
      <w:lvlText w:val="•"/>
      <w:lvlJc w:val="left"/>
      <w:pPr>
        <w:tabs>
          <w:tab w:val="num" w:pos="720"/>
        </w:tabs>
        <w:ind w:left="720" w:hanging="360"/>
      </w:pPr>
      <w:rPr>
        <w:rFonts w:ascii="Arial" w:hAnsi="Arial" w:hint="default"/>
      </w:rPr>
    </w:lvl>
    <w:lvl w:ilvl="1" w:tplc="2424D7F6" w:tentative="1">
      <w:start w:val="1"/>
      <w:numFmt w:val="bullet"/>
      <w:lvlText w:val="•"/>
      <w:lvlJc w:val="left"/>
      <w:pPr>
        <w:tabs>
          <w:tab w:val="num" w:pos="1440"/>
        </w:tabs>
        <w:ind w:left="1440" w:hanging="360"/>
      </w:pPr>
      <w:rPr>
        <w:rFonts w:ascii="Arial" w:hAnsi="Arial" w:hint="default"/>
      </w:rPr>
    </w:lvl>
    <w:lvl w:ilvl="2" w:tplc="88D28A36" w:tentative="1">
      <w:start w:val="1"/>
      <w:numFmt w:val="bullet"/>
      <w:lvlText w:val="•"/>
      <w:lvlJc w:val="left"/>
      <w:pPr>
        <w:tabs>
          <w:tab w:val="num" w:pos="2160"/>
        </w:tabs>
        <w:ind w:left="2160" w:hanging="360"/>
      </w:pPr>
      <w:rPr>
        <w:rFonts w:ascii="Arial" w:hAnsi="Arial" w:hint="default"/>
      </w:rPr>
    </w:lvl>
    <w:lvl w:ilvl="3" w:tplc="9F6C6E14" w:tentative="1">
      <w:start w:val="1"/>
      <w:numFmt w:val="bullet"/>
      <w:lvlText w:val="•"/>
      <w:lvlJc w:val="left"/>
      <w:pPr>
        <w:tabs>
          <w:tab w:val="num" w:pos="2880"/>
        </w:tabs>
        <w:ind w:left="2880" w:hanging="360"/>
      </w:pPr>
      <w:rPr>
        <w:rFonts w:ascii="Arial" w:hAnsi="Arial" w:hint="default"/>
      </w:rPr>
    </w:lvl>
    <w:lvl w:ilvl="4" w:tplc="776E354C" w:tentative="1">
      <w:start w:val="1"/>
      <w:numFmt w:val="bullet"/>
      <w:lvlText w:val="•"/>
      <w:lvlJc w:val="left"/>
      <w:pPr>
        <w:tabs>
          <w:tab w:val="num" w:pos="3600"/>
        </w:tabs>
        <w:ind w:left="3600" w:hanging="360"/>
      </w:pPr>
      <w:rPr>
        <w:rFonts w:ascii="Arial" w:hAnsi="Arial" w:hint="default"/>
      </w:rPr>
    </w:lvl>
    <w:lvl w:ilvl="5" w:tplc="F372F2B0" w:tentative="1">
      <w:start w:val="1"/>
      <w:numFmt w:val="bullet"/>
      <w:lvlText w:val="•"/>
      <w:lvlJc w:val="left"/>
      <w:pPr>
        <w:tabs>
          <w:tab w:val="num" w:pos="4320"/>
        </w:tabs>
        <w:ind w:left="4320" w:hanging="360"/>
      </w:pPr>
      <w:rPr>
        <w:rFonts w:ascii="Arial" w:hAnsi="Arial" w:hint="default"/>
      </w:rPr>
    </w:lvl>
    <w:lvl w:ilvl="6" w:tplc="E58AA16C" w:tentative="1">
      <w:start w:val="1"/>
      <w:numFmt w:val="bullet"/>
      <w:lvlText w:val="•"/>
      <w:lvlJc w:val="left"/>
      <w:pPr>
        <w:tabs>
          <w:tab w:val="num" w:pos="5040"/>
        </w:tabs>
        <w:ind w:left="5040" w:hanging="360"/>
      </w:pPr>
      <w:rPr>
        <w:rFonts w:ascii="Arial" w:hAnsi="Arial" w:hint="default"/>
      </w:rPr>
    </w:lvl>
    <w:lvl w:ilvl="7" w:tplc="483ED3A2" w:tentative="1">
      <w:start w:val="1"/>
      <w:numFmt w:val="bullet"/>
      <w:lvlText w:val="•"/>
      <w:lvlJc w:val="left"/>
      <w:pPr>
        <w:tabs>
          <w:tab w:val="num" w:pos="5760"/>
        </w:tabs>
        <w:ind w:left="5760" w:hanging="360"/>
      </w:pPr>
      <w:rPr>
        <w:rFonts w:ascii="Arial" w:hAnsi="Arial" w:hint="default"/>
      </w:rPr>
    </w:lvl>
    <w:lvl w:ilvl="8" w:tplc="AB2681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D423DD"/>
    <w:multiLevelType w:val="hybridMultilevel"/>
    <w:tmpl w:val="2F204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5E33360"/>
    <w:multiLevelType w:val="hybridMultilevel"/>
    <w:tmpl w:val="601689A8"/>
    <w:lvl w:ilvl="0" w:tplc="6FFA475E">
      <w:start w:val="1"/>
      <w:numFmt w:val="bullet"/>
      <w:lvlText w:val=""/>
      <w:lvlJc w:val="left"/>
      <w:pPr>
        <w:ind w:left="720" w:hanging="360"/>
      </w:pPr>
      <w:rPr>
        <w:rFonts w:ascii="Wingdings" w:hAnsi="Wingdings" w:hint="default"/>
      </w:rPr>
    </w:lvl>
    <w:lvl w:ilvl="1" w:tplc="7758088E">
      <w:start w:val="1"/>
      <w:numFmt w:val="bullet"/>
      <w:lvlText w:val="o"/>
      <w:lvlJc w:val="left"/>
      <w:pPr>
        <w:ind w:left="1440" w:hanging="360"/>
      </w:pPr>
      <w:rPr>
        <w:rFonts w:ascii="Courier New" w:hAnsi="Courier New" w:hint="default"/>
      </w:rPr>
    </w:lvl>
    <w:lvl w:ilvl="2" w:tplc="A27AD21E">
      <w:start w:val="1"/>
      <w:numFmt w:val="bullet"/>
      <w:lvlText w:val=""/>
      <w:lvlJc w:val="left"/>
      <w:pPr>
        <w:ind w:left="2160" w:hanging="360"/>
      </w:pPr>
      <w:rPr>
        <w:rFonts w:ascii="Wingdings" w:hAnsi="Wingdings" w:hint="default"/>
      </w:rPr>
    </w:lvl>
    <w:lvl w:ilvl="3" w:tplc="447A7350">
      <w:start w:val="1"/>
      <w:numFmt w:val="bullet"/>
      <w:lvlText w:val=""/>
      <w:lvlJc w:val="left"/>
      <w:pPr>
        <w:ind w:left="2880" w:hanging="360"/>
      </w:pPr>
      <w:rPr>
        <w:rFonts w:ascii="Symbol" w:hAnsi="Symbol" w:hint="default"/>
      </w:rPr>
    </w:lvl>
    <w:lvl w:ilvl="4" w:tplc="2A3EFF28">
      <w:start w:val="1"/>
      <w:numFmt w:val="bullet"/>
      <w:lvlText w:val="o"/>
      <w:lvlJc w:val="left"/>
      <w:pPr>
        <w:ind w:left="3600" w:hanging="360"/>
      </w:pPr>
      <w:rPr>
        <w:rFonts w:ascii="Courier New" w:hAnsi="Courier New" w:hint="default"/>
      </w:rPr>
    </w:lvl>
    <w:lvl w:ilvl="5" w:tplc="6F3605B2">
      <w:start w:val="1"/>
      <w:numFmt w:val="bullet"/>
      <w:lvlText w:val=""/>
      <w:lvlJc w:val="left"/>
      <w:pPr>
        <w:ind w:left="4320" w:hanging="360"/>
      </w:pPr>
      <w:rPr>
        <w:rFonts w:ascii="Wingdings" w:hAnsi="Wingdings" w:hint="default"/>
      </w:rPr>
    </w:lvl>
    <w:lvl w:ilvl="6" w:tplc="F378E72E">
      <w:start w:val="1"/>
      <w:numFmt w:val="bullet"/>
      <w:lvlText w:val=""/>
      <w:lvlJc w:val="left"/>
      <w:pPr>
        <w:ind w:left="5040" w:hanging="360"/>
      </w:pPr>
      <w:rPr>
        <w:rFonts w:ascii="Symbol" w:hAnsi="Symbol" w:hint="default"/>
      </w:rPr>
    </w:lvl>
    <w:lvl w:ilvl="7" w:tplc="8B08428A">
      <w:start w:val="1"/>
      <w:numFmt w:val="bullet"/>
      <w:lvlText w:val="o"/>
      <w:lvlJc w:val="left"/>
      <w:pPr>
        <w:ind w:left="5760" w:hanging="360"/>
      </w:pPr>
      <w:rPr>
        <w:rFonts w:ascii="Courier New" w:hAnsi="Courier New" w:hint="default"/>
      </w:rPr>
    </w:lvl>
    <w:lvl w:ilvl="8" w:tplc="107013D0">
      <w:start w:val="1"/>
      <w:numFmt w:val="bullet"/>
      <w:lvlText w:val=""/>
      <w:lvlJc w:val="left"/>
      <w:pPr>
        <w:ind w:left="6480" w:hanging="360"/>
      </w:pPr>
      <w:rPr>
        <w:rFonts w:ascii="Wingdings" w:hAnsi="Wingdings" w:hint="default"/>
      </w:rPr>
    </w:lvl>
  </w:abstractNum>
  <w:abstractNum w:abstractNumId="9" w15:restartNumberingAfterBreak="0">
    <w:nsid w:val="26A53327"/>
    <w:multiLevelType w:val="hybridMultilevel"/>
    <w:tmpl w:val="46CEB80C"/>
    <w:lvl w:ilvl="0" w:tplc="13F6044E">
      <w:start w:val="1"/>
      <w:numFmt w:val="bullet"/>
      <w:lvlText w:val="•"/>
      <w:lvlJc w:val="left"/>
      <w:pPr>
        <w:tabs>
          <w:tab w:val="num" w:pos="720"/>
        </w:tabs>
        <w:ind w:left="720" w:hanging="360"/>
      </w:pPr>
      <w:rPr>
        <w:rFonts w:ascii="Arial" w:hAnsi="Arial" w:hint="default"/>
      </w:rPr>
    </w:lvl>
    <w:lvl w:ilvl="1" w:tplc="72AEF974" w:tentative="1">
      <w:start w:val="1"/>
      <w:numFmt w:val="bullet"/>
      <w:lvlText w:val="•"/>
      <w:lvlJc w:val="left"/>
      <w:pPr>
        <w:tabs>
          <w:tab w:val="num" w:pos="1440"/>
        </w:tabs>
        <w:ind w:left="1440" w:hanging="360"/>
      </w:pPr>
      <w:rPr>
        <w:rFonts w:ascii="Arial" w:hAnsi="Arial" w:hint="default"/>
      </w:rPr>
    </w:lvl>
    <w:lvl w:ilvl="2" w:tplc="6EC87CCA" w:tentative="1">
      <w:start w:val="1"/>
      <w:numFmt w:val="bullet"/>
      <w:lvlText w:val="•"/>
      <w:lvlJc w:val="left"/>
      <w:pPr>
        <w:tabs>
          <w:tab w:val="num" w:pos="2160"/>
        </w:tabs>
        <w:ind w:left="2160" w:hanging="360"/>
      </w:pPr>
      <w:rPr>
        <w:rFonts w:ascii="Arial" w:hAnsi="Arial" w:hint="default"/>
      </w:rPr>
    </w:lvl>
    <w:lvl w:ilvl="3" w:tplc="D0D2871A" w:tentative="1">
      <w:start w:val="1"/>
      <w:numFmt w:val="bullet"/>
      <w:lvlText w:val="•"/>
      <w:lvlJc w:val="left"/>
      <w:pPr>
        <w:tabs>
          <w:tab w:val="num" w:pos="2880"/>
        </w:tabs>
        <w:ind w:left="2880" w:hanging="360"/>
      </w:pPr>
      <w:rPr>
        <w:rFonts w:ascii="Arial" w:hAnsi="Arial" w:hint="default"/>
      </w:rPr>
    </w:lvl>
    <w:lvl w:ilvl="4" w:tplc="81620DF6" w:tentative="1">
      <w:start w:val="1"/>
      <w:numFmt w:val="bullet"/>
      <w:lvlText w:val="•"/>
      <w:lvlJc w:val="left"/>
      <w:pPr>
        <w:tabs>
          <w:tab w:val="num" w:pos="3600"/>
        </w:tabs>
        <w:ind w:left="3600" w:hanging="360"/>
      </w:pPr>
      <w:rPr>
        <w:rFonts w:ascii="Arial" w:hAnsi="Arial" w:hint="default"/>
      </w:rPr>
    </w:lvl>
    <w:lvl w:ilvl="5" w:tplc="FE1E9320" w:tentative="1">
      <w:start w:val="1"/>
      <w:numFmt w:val="bullet"/>
      <w:lvlText w:val="•"/>
      <w:lvlJc w:val="left"/>
      <w:pPr>
        <w:tabs>
          <w:tab w:val="num" w:pos="4320"/>
        </w:tabs>
        <w:ind w:left="4320" w:hanging="360"/>
      </w:pPr>
      <w:rPr>
        <w:rFonts w:ascii="Arial" w:hAnsi="Arial" w:hint="default"/>
      </w:rPr>
    </w:lvl>
    <w:lvl w:ilvl="6" w:tplc="BE4CE17A" w:tentative="1">
      <w:start w:val="1"/>
      <w:numFmt w:val="bullet"/>
      <w:lvlText w:val="•"/>
      <w:lvlJc w:val="left"/>
      <w:pPr>
        <w:tabs>
          <w:tab w:val="num" w:pos="5040"/>
        </w:tabs>
        <w:ind w:left="5040" w:hanging="360"/>
      </w:pPr>
      <w:rPr>
        <w:rFonts w:ascii="Arial" w:hAnsi="Arial" w:hint="default"/>
      </w:rPr>
    </w:lvl>
    <w:lvl w:ilvl="7" w:tplc="B2D65B2C" w:tentative="1">
      <w:start w:val="1"/>
      <w:numFmt w:val="bullet"/>
      <w:lvlText w:val="•"/>
      <w:lvlJc w:val="left"/>
      <w:pPr>
        <w:tabs>
          <w:tab w:val="num" w:pos="5760"/>
        </w:tabs>
        <w:ind w:left="5760" w:hanging="360"/>
      </w:pPr>
      <w:rPr>
        <w:rFonts w:ascii="Arial" w:hAnsi="Arial" w:hint="default"/>
      </w:rPr>
    </w:lvl>
    <w:lvl w:ilvl="8" w:tplc="FC2CD0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567272"/>
    <w:multiLevelType w:val="multilevel"/>
    <w:tmpl w:val="B98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2757F"/>
    <w:multiLevelType w:val="hybridMultilevel"/>
    <w:tmpl w:val="C332F8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7D11369"/>
    <w:multiLevelType w:val="multilevel"/>
    <w:tmpl w:val="BDC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CB0080"/>
    <w:multiLevelType w:val="hybridMultilevel"/>
    <w:tmpl w:val="BF326C4A"/>
    <w:lvl w:ilvl="0" w:tplc="0409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A97781B"/>
    <w:multiLevelType w:val="multilevel"/>
    <w:tmpl w:val="F42C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492A57"/>
    <w:multiLevelType w:val="hybridMultilevel"/>
    <w:tmpl w:val="0C6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43063"/>
    <w:multiLevelType w:val="hybridMultilevel"/>
    <w:tmpl w:val="22D812AE"/>
    <w:lvl w:ilvl="0" w:tplc="04882E70">
      <w:start w:val="1"/>
      <w:numFmt w:val="bullet"/>
      <w:lvlText w:val="▫"/>
      <w:lvlJc w:val="left"/>
      <w:pPr>
        <w:ind w:left="720" w:hanging="360"/>
      </w:pPr>
      <w:rPr>
        <w:rFonts w:ascii="Courier New" w:hAnsi="Courier New" w:hint="default"/>
      </w:rPr>
    </w:lvl>
    <w:lvl w:ilvl="1" w:tplc="C2B672D8">
      <w:start w:val="1"/>
      <w:numFmt w:val="bullet"/>
      <w:lvlText w:val="o"/>
      <w:lvlJc w:val="left"/>
      <w:pPr>
        <w:ind w:left="1440" w:hanging="360"/>
      </w:pPr>
      <w:rPr>
        <w:rFonts w:ascii="Courier New" w:hAnsi="Courier New" w:hint="default"/>
      </w:rPr>
    </w:lvl>
    <w:lvl w:ilvl="2" w:tplc="4F2A4F06">
      <w:start w:val="1"/>
      <w:numFmt w:val="bullet"/>
      <w:lvlText w:val=""/>
      <w:lvlJc w:val="left"/>
      <w:pPr>
        <w:ind w:left="2160" w:hanging="360"/>
      </w:pPr>
      <w:rPr>
        <w:rFonts w:ascii="Wingdings" w:hAnsi="Wingdings" w:hint="default"/>
      </w:rPr>
    </w:lvl>
    <w:lvl w:ilvl="3" w:tplc="ED9AD4DE">
      <w:start w:val="1"/>
      <w:numFmt w:val="bullet"/>
      <w:lvlText w:val=""/>
      <w:lvlJc w:val="left"/>
      <w:pPr>
        <w:ind w:left="2880" w:hanging="360"/>
      </w:pPr>
      <w:rPr>
        <w:rFonts w:ascii="Symbol" w:hAnsi="Symbol" w:hint="default"/>
      </w:rPr>
    </w:lvl>
    <w:lvl w:ilvl="4" w:tplc="C8BEA788">
      <w:start w:val="1"/>
      <w:numFmt w:val="bullet"/>
      <w:lvlText w:val="o"/>
      <w:lvlJc w:val="left"/>
      <w:pPr>
        <w:ind w:left="3600" w:hanging="360"/>
      </w:pPr>
      <w:rPr>
        <w:rFonts w:ascii="Courier New" w:hAnsi="Courier New" w:hint="default"/>
      </w:rPr>
    </w:lvl>
    <w:lvl w:ilvl="5" w:tplc="87BCA5EA">
      <w:start w:val="1"/>
      <w:numFmt w:val="bullet"/>
      <w:lvlText w:val=""/>
      <w:lvlJc w:val="left"/>
      <w:pPr>
        <w:ind w:left="4320" w:hanging="360"/>
      </w:pPr>
      <w:rPr>
        <w:rFonts w:ascii="Wingdings" w:hAnsi="Wingdings" w:hint="default"/>
      </w:rPr>
    </w:lvl>
    <w:lvl w:ilvl="6" w:tplc="886C3372">
      <w:start w:val="1"/>
      <w:numFmt w:val="bullet"/>
      <w:lvlText w:val=""/>
      <w:lvlJc w:val="left"/>
      <w:pPr>
        <w:ind w:left="5040" w:hanging="360"/>
      </w:pPr>
      <w:rPr>
        <w:rFonts w:ascii="Symbol" w:hAnsi="Symbol" w:hint="default"/>
      </w:rPr>
    </w:lvl>
    <w:lvl w:ilvl="7" w:tplc="FF4E20AE">
      <w:start w:val="1"/>
      <w:numFmt w:val="bullet"/>
      <w:lvlText w:val="o"/>
      <w:lvlJc w:val="left"/>
      <w:pPr>
        <w:ind w:left="5760" w:hanging="360"/>
      </w:pPr>
      <w:rPr>
        <w:rFonts w:ascii="Courier New" w:hAnsi="Courier New" w:hint="default"/>
      </w:rPr>
    </w:lvl>
    <w:lvl w:ilvl="8" w:tplc="0296876E">
      <w:start w:val="1"/>
      <w:numFmt w:val="bullet"/>
      <w:lvlText w:val=""/>
      <w:lvlJc w:val="left"/>
      <w:pPr>
        <w:ind w:left="6480" w:hanging="360"/>
      </w:pPr>
      <w:rPr>
        <w:rFonts w:ascii="Wingdings" w:hAnsi="Wingdings" w:hint="default"/>
      </w:rPr>
    </w:lvl>
  </w:abstractNum>
  <w:abstractNum w:abstractNumId="17" w15:restartNumberingAfterBreak="0">
    <w:nsid w:val="3F3E7594"/>
    <w:multiLevelType w:val="hybridMultilevel"/>
    <w:tmpl w:val="FEFEE31C"/>
    <w:lvl w:ilvl="0" w:tplc="0409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06E7AEB"/>
    <w:multiLevelType w:val="hybridMultilevel"/>
    <w:tmpl w:val="D5441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1563015"/>
    <w:multiLevelType w:val="multilevel"/>
    <w:tmpl w:val="B512F88A"/>
    <w:lvl w:ilvl="0">
      <w:start w:val="1"/>
      <w:numFmt w:val="bullet"/>
      <w:lvlText w:val=""/>
      <w:lvlJc w:val="left"/>
      <w:pPr>
        <w:tabs>
          <w:tab w:val="num" w:pos="-24"/>
        </w:tabs>
        <w:ind w:left="-24" w:hanging="360"/>
      </w:pPr>
      <w:rPr>
        <w:rFonts w:ascii="Symbol" w:hAnsi="Symbol" w:hint="default"/>
        <w:sz w:val="20"/>
      </w:rPr>
    </w:lvl>
    <w:lvl w:ilvl="1">
      <w:start w:val="1"/>
      <w:numFmt w:val="lowerRoman"/>
      <w:lvlText w:val="%2."/>
      <w:lvlJc w:val="left"/>
      <w:pPr>
        <w:ind w:left="1056" w:hanging="720"/>
      </w:pPr>
      <w:rPr>
        <w:rFonts w:hint="default"/>
      </w:rPr>
    </w:lvl>
    <w:lvl w:ilvl="2">
      <w:start w:val="1"/>
      <w:numFmt w:val="lowerLetter"/>
      <w:lvlText w:val="%3."/>
      <w:lvlJc w:val="left"/>
      <w:pPr>
        <w:ind w:left="1416" w:hanging="360"/>
      </w:pPr>
      <w:rPr>
        <w:rFonts w:hint="default"/>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20" w15:restartNumberingAfterBreak="0">
    <w:nsid w:val="42FE4E52"/>
    <w:multiLevelType w:val="multilevel"/>
    <w:tmpl w:val="E90E4F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01469D"/>
    <w:multiLevelType w:val="multilevel"/>
    <w:tmpl w:val="6CD22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BF0EA7"/>
    <w:multiLevelType w:val="multilevel"/>
    <w:tmpl w:val="88E2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185EB3"/>
    <w:multiLevelType w:val="hybridMultilevel"/>
    <w:tmpl w:val="88E09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C495DAF"/>
    <w:multiLevelType w:val="hybridMultilevel"/>
    <w:tmpl w:val="F692C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17215B"/>
    <w:multiLevelType w:val="hybridMultilevel"/>
    <w:tmpl w:val="8D46226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15:restartNumberingAfterBreak="0">
    <w:nsid w:val="51A03526"/>
    <w:multiLevelType w:val="hybridMultilevel"/>
    <w:tmpl w:val="C332F8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1F152B8"/>
    <w:multiLevelType w:val="hybridMultilevel"/>
    <w:tmpl w:val="51D84778"/>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54AE4F14"/>
    <w:multiLevelType w:val="multilevel"/>
    <w:tmpl w:val="D9366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B73BFC"/>
    <w:multiLevelType w:val="multilevel"/>
    <w:tmpl w:val="EF54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6C5C06"/>
    <w:multiLevelType w:val="multilevel"/>
    <w:tmpl w:val="1DF2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500078"/>
    <w:multiLevelType w:val="hybridMultilevel"/>
    <w:tmpl w:val="76AC30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56B8250D"/>
    <w:multiLevelType w:val="hybridMultilevel"/>
    <w:tmpl w:val="29003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39345B4"/>
    <w:multiLevelType w:val="multilevel"/>
    <w:tmpl w:val="AE94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5E1F19"/>
    <w:multiLevelType w:val="hybridMultilevel"/>
    <w:tmpl w:val="F6C2F9D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6BFB56B0"/>
    <w:multiLevelType w:val="hybridMultilevel"/>
    <w:tmpl w:val="E540775A"/>
    <w:lvl w:ilvl="0" w:tplc="53D23396">
      <w:start w:val="1"/>
      <w:numFmt w:val="bullet"/>
      <w:lvlText w:val=""/>
      <w:lvlJc w:val="left"/>
      <w:pPr>
        <w:ind w:left="720" w:hanging="360"/>
      </w:pPr>
      <w:rPr>
        <w:rFonts w:ascii="Wingdings" w:hAnsi="Wingdings" w:hint="default"/>
      </w:rPr>
    </w:lvl>
    <w:lvl w:ilvl="1" w:tplc="6EE823A2">
      <w:start w:val="1"/>
      <w:numFmt w:val="bullet"/>
      <w:lvlText w:val="o"/>
      <w:lvlJc w:val="left"/>
      <w:pPr>
        <w:ind w:left="1440" w:hanging="360"/>
      </w:pPr>
      <w:rPr>
        <w:rFonts w:ascii="Courier New" w:hAnsi="Courier New" w:hint="default"/>
      </w:rPr>
    </w:lvl>
    <w:lvl w:ilvl="2" w:tplc="40767F46">
      <w:start w:val="1"/>
      <w:numFmt w:val="bullet"/>
      <w:lvlText w:val=""/>
      <w:lvlJc w:val="left"/>
      <w:pPr>
        <w:ind w:left="2160" w:hanging="360"/>
      </w:pPr>
      <w:rPr>
        <w:rFonts w:ascii="Wingdings" w:hAnsi="Wingdings" w:hint="default"/>
      </w:rPr>
    </w:lvl>
    <w:lvl w:ilvl="3" w:tplc="110EAD64">
      <w:start w:val="1"/>
      <w:numFmt w:val="bullet"/>
      <w:lvlText w:val=""/>
      <w:lvlJc w:val="left"/>
      <w:pPr>
        <w:ind w:left="2880" w:hanging="360"/>
      </w:pPr>
      <w:rPr>
        <w:rFonts w:ascii="Symbol" w:hAnsi="Symbol" w:hint="default"/>
      </w:rPr>
    </w:lvl>
    <w:lvl w:ilvl="4" w:tplc="71148614">
      <w:start w:val="1"/>
      <w:numFmt w:val="bullet"/>
      <w:lvlText w:val="o"/>
      <w:lvlJc w:val="left"/>
      <w:pPr>
        <w:ind w:left="3600" w:hanging="360"/>
      </w:pPr>
      <w:rPr>
        <w:rFonts w:ascii="Courier New" w:hAnsi="Courier New" w:hint="default"/>
      </w:rPr>
    </w:lvl>
    <w:lvl w:ilvl="5" w:tplc="3CB44A42">
      <w:start w:val="1"/>
      <w:numFmt w:val="bullet"/>
      <w:lvlText w:val=""/>
      <w:lvlJc w:val="left"/>
      <w:pPr>
        <w:ind w:left="4320" w:hanging="360"/>
      </w:pPr>
      <w:rPr>
        <w:rFonts w:ascii="Wingdings" w:hAnsi="Wingdings" w:hint="default"/>
      </w:rPr>
    </w:lvl>
    <w:lvl w:ilvl="6" w:tplc="3C18EC5C">
      <w:start w:val="1"/>
      <w:numFmt w:val="bullet"/>
      <w:lvlText w:val=""/>
      <w:lvlJc w:val="left"/>
      <w:pPr>
        <w:ind w:left="5040" w:hanging="360"/>
      </w:pPr>
      <w:rPr>
        <w:rFonts w:ascii="Symbol" w:hAnsi="Symbol" w:hint="default"/>
      </w:rPr>
    </w:lvl>
    <w:lvl w:ilvl="7" w:tplc="2C844574">
      <w:start w:val="1"/>
      <w:numFmt w:val="bullet"/>
      <w:lvlText w:val="o"/>
      <w:lvlJc w:val="left"/>
      <w:pPr>
        <w:ind w:left="5760" w:hanging="360"/>
      </w:pPr>
      <w:rPr>
        <w:rFonts w:ascii="Courier New" w:hAnsi="Courier New" w:hint="default"/>
      </w:rPr>
    </w:lvl>
    <w:lvl w:ilvl="8" w:tplc="FD5EC634">
      <w:start w:val="1"/>
      <w:numFmt w:val="bullet"/>
      <w:lvlText w:val=""/>
      <w:lvlJc w:val="left"/>
      <w:pPr>
        <w:ind w:left="6480" w:hanging="360"/>
      </w:pPr>
      <w:rPr>
        <w:rFonts w:ascii="Wingdings" w:hAnsi="Wingdings" w:hint="default"/>
      </w:rPr>
    </w:lvl>
  </w:abstractNum>
  <w:abstractNum w:abstractNumId="36" w15:restartNumberingAfterBreak="0">
    <w:nsid w:val="6CB23593"/>
    <w:multiLevelType w:val="multilevel"/>
    <w:tmpl w:val="15D60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742288"/>
    <w:multiLevelType w:val="hybridMultilevel"/>
    <w:tmpl w:val="C9289A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613BC"/>
    <w:multiLevelType w:val="hybridMultilevel"/>
    <w:tmpl w:val="9354886A"/>
    <w:lvl w:ilvl="0" w:tplc="531CF4DE">
      <w:start w:val="1"/>
      <w:numFmt w:val="bullet"/>
      <w:lvlText w:val="□"/>
      <w:lvlJc w:val="left"/>
      <w:pPr>
        <w:ind w:left="360" w:hanging="360"/>
      </w:pPr>
      <w:rPr>
        <w:rFonts w:ascii="Times New Roman" w:hAnsi="Times New Roman" w:cs="Times New Roman" w:hint="default"/>
        <w:sz w:val="36"/>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14E03D2"/>
    <w:multiLevelType w:val="hybridMultilevel"/>
    <w:tmpl w:val="85245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2835B06"/>
    <w:multiLevelType w:val="hybridMultilevel"/>
    <w:tmpl w:val="F96416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29803AF"/>
    <w:multiLevelType w:val="hybridMultilevel"/>
    <w:tmpl w:val="F7E4A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89A7A2A"/>
    <w:multiLevelType w:val="hybridMultilevel"/>
    <w:tmpl w:val="F620F332"/>
    <w:lvl w:ilvl="0" w:tplc="0409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A3049B7"/>
    <w:multiLevelType w:val="hybridMultilevel"/>
    <w:tmpl w:val="4DAE6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A666A47"/>
    <w:multiLevelType w:val="multilevel"/>
    <w:tmpl w:val="C5A4C938"/>
    <w:lvl w:ilvl="0">
      <w:start w:val="1"/>
      <w:numFmt w:val="bullet"/>
      <w:lvlText w:val=""/>
      <w:lvlJc w:val="left"/>
      <w:pPr>
        <w:tabs>
          <w:tab w:val="num" w:pos="-24"/>
        </w:tabs>
        <w:ind w:left="-24" w:hanging="360"/>
      </w:pPr>
      <w:rPr>
        <w:rFonts w:ascii="Symbol" w:hAnsi="Symbol" w:hint="default"/>
        <w:sz w:val="20"/>
      </w:rPr>
    </w:lvl>
    <w:lvl w:ilvl="1">
      <w:start w:val="1"/>
      <w:numFmt w:val="lowerLetter"/>
      <w:lvlText w:val="%2)"/>
      <w:lvlJc w:val="left"/>
      <w:pPr>
        <w:ind w:left="1056" w:hanging="720"/>
      </w:pPr>
      <w:rPr>
        <w:rFonts w:hint="default"/>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45" w15:restartNumberingAfterBreak="0">
    <w:nsid w:val="7DF3391D"/>
    <w:multiLevelType w:val="hybridMultilevel"/>
    <w:tmpl w:val="9DAC75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16"/>
  </w:num>
  <w:num w:numId="4">
    <w:abstractNumId w:val="2"/>
  </w:num>
  <w:num w:numId="5">
    <w:abstractNumId w:val="14"/>
  </w:num>
  <w:num w:numId="6">
    <w:abstractNumId w:val="30"/>
  </w:num>
  <w:num w:numId="7">
    <w:abstractNumId w:val="12"/>
  </w:num>
  <w:num w:numId="8">
    <w:abstractNumId w:val="21"/>
  </w:num>
  <w:num w:numId="9">
    <w:abstractNumId w:val="22"/>
  </w:num>
  <w:num w:numId="10">
    <w:abstractNumId w:val="19"/>
  </w:num>
  <w:num w:numId="11">
    <w:abstractNumId w:val="20"/>
  </w:num>
  <w:num w:numId="12">
    <w:abstractNumId w:val="29"/>
  </w:num>
  <w:num w:numId="13">
    <w:abstractNumId w:val="1"/>
  </w:num>
  <w:num w:numId="14">
    <w:abstractNumId w:val="28"/>
  </w:num>
  <w:num w:numId="15">
    <w:abstractNumId w:val="33"/>
  </w:num>
  <w:num w:numId="16">
    <w:abstractNumId w:val="36"/>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3"/>
  </w:num>
  <w:num w:numId="22">
    <w:abstractNumId w:val="11"/>
  </w:num>
  <w:num w:numId="23">
    <w:abstractNumId w:val="18"/>
  </w:num>
  <w:num w:numId="24">
    <w:abstractNumId w:val="41"/>
  </w:num>
  <w:num w:numId="25">
    <w:abstractNumId w:val="43"/>
  </w:num>
  <w:num w:numId="26">
    <w:abstractNumId w:val="40"/>
  </w:num>
  <w:num w:numId="27">
    <w:abstractNumId w:val="27"/>
  </w:num>
  <w:num w:numId="28">
    <w:abstractNumId w:val="24"/>
  </w:num>
  <w:num w:numId="29">
    <w:abstractNumId w:val="39"/>
  </w:num>
  <w:num w:numId="30">
    <w:abstractNumId w:val="45"/>
  </w:num>
  <w:num w:numId="31">
    <w:abstractNumId w:val="7"/>
  </w:num>
  <w:num w:numId="32">
    <w:abstractNumId w:val="37"/>
  </w:num>
  <w:num w:numId="33">
    <w:abstractNumId w:val="32"/>
  </w:num>
  <w:num w:numId="34">
    <w:abstractNumId w:val="15"/>
  </w:num>
  <w:num w:numId="35">
    <w:abstractNumId w:val="25"/>
  </w:num>
  <w:num w:numId="36">
    <w:abstractNumId w:val="34"/>
  </w:num>
  <w:num w:numId="37">
    <w:abstractNumId w:val="26"/>
  </w:num>
  <w:num w:numId="38">
    <w:abstractNumId w:val="10"/>
  </w:num>
  <w:num w:numId="39">
    <w:abstractNumId w:val="42"/>
  </w:num>
  <w:num w:numId="40">
    <w:abstractNumId w:val="13"/>
  </w:num>
  <w:num w:numId="41">
    <w:abstractNumId w:val="4"/>
  </w:num>
  <w:num w:numId="42">
    <w:abstractNumId w:val="17"/>
  </w:num>
  <w:num w:numId="43">
    <w:abstractNumId w:val="38"/>
  </w:num>
  <w:num w:numId="44">
    <w:abstractNumId w:val="44"/>
  </w:num>
  <w:num w:numId="45">
    <w:abstractNumId w:val="9"/>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BB7"/>
    <w:rsid w:val="000B43AF"/>
    <w:rsid w:val="000D2995"/>
    <w:rsid w:val="00100A80"/>
    <w:rsid w:val="00137BB7"/>
    <w:rsid w:val="00153687"/>
    <w:rsid w:val="00167278"/>
    <w:rsid w:val="00173D36"/>
    <w:rsid w:val="001B383E"/>
    <w:rsid w:val="001D12FE"/>
    <w:rsid w:val="00220F5E"/>
    <w:rsid w:val="0024304A"/>
    <w:rsid w:val="00264FB6"/>
    <w:rsid w:val="002701C6"/>
    <w:rsid w:val="002801B8"/>
    <w:rsid w:val="0028702E"/>
    <w:rsid w:val="002A3693"/>
    <w:rsid w:val="002D4D66"/>
    <w:rsid w:val="00303D9D"/>
    <w:rsid w:val="00313BD1"/>
    <w:rsid w:val="003219CD"/>
    <w:rsid w:val="00322B6B"/>
    <w:rsid w:val="0034398A"/>
    <w:rsid w:val="003754A2"/>
    <w:rsid w:val="00383507"/>
    <w:rsid w:val="00391C7D"/>
    <w:rsid w:val="00392855"/>
    <w:rsid w:val="003D0EAF"/>
    <w:rsid w:val="004225F7"/>
    <w:rsid w:val="00442287"/>
    <w:rsid w:val="004512D9"/>
    <w:rsid w:val="004548D7"/>
    <w:rsid w:val="00462CD0"/>
    <w:rsid w:val="00464016"/>
    <w:rsid w:val="00464845"/>
    <w:rsid w:val="004676B0"/>
    <w:rsid w:val="004709B1"/>
    <w:rsid w:val="004733C5"/>
    <w:rsid w:val="004B4759"/>
    <w:rsid w:val="004F0492"/>
    <w:rsid w:val="00534A65"/>
    <w:rsid w:val="00540204"/>
    <w:rsid w:val="00552CBF"/>
    <w:rsid w:val="00571E32"/>
    <w:rsid w:val="0057799D"/>
    <w:rsid w:val="00592A4D"/>
    <w:rsid w:val="005B5D51"/>
    <w:rsid w:val="005D59B1"/>
    <w:rsid w:val="005E0B40"/>
    <w:rsid w:val="005F2CAA"/>
    <w:rsid w:val="00617A84"/>
    <w:rsid w:val="00654C7D"/>
    <w:rsid w:val="00687430"/>
    <w:rsid w:val="006A331D"/>
    <w:rsid w:val="006B0174"/>
    <w:rsid w:val="00711B67"/>
    <w:rsid w:val="00720C51"/>
    <w:rsid w:val="00727F8F"/>
    <w:rsid w:val="00743323"/>
    <w:rsid w:val="00773E37"/>
    <w:rsid w:val="00796D60"/>
    <w:rsid w:val="00797904"/>
    <w:rsid w:val="007A426D"/>
    <w:rsid w:val="007C0F63"/>
    <w:rsid w:val="007C3E61"/>
    <w:rsid w:val="00800156"/>
    <w:rsid w:val="008072A3"/>
    <w:rsid w:val="00825EC9"/>
    <w:rsid w:val="00836B74"/>
    <w:rsid w:val="00847BF6"/>
    <w:rsid w:val="00852C7A"/>
    <w:rsid w:val="0086141B"/>
    <w:rsid w:val="0088513A"/>
    <w:rsid w:val="00887D33"/>
    <w:rsid w:val="008968F8"/>
    <w:rsid w:val="008A189F"/>
    <w:rsid w:val="008C4068"/>
    <w:rsid w:val="008E2B7E"/>
    <w:rsid w:val="008F626A"/>
    <w:rsid w:val="00965D40"/>
    <w:rsid w:val="009812E9"/>
    <w:rsid w:val="009A0AEF"/>
    <w:rsid w:val="009A5626"/>
    <w:rsid w:val="009B7178"/>
    <w:rsid w:val="00A369D5"/>
    <w:rsid w:val="00A9636B"/>
    <w:rsid w:val="00AA69D8"/>
    <w:rsid w:val="00AC0BAF"/>
    <w:rsid w:val="00AF6742"/>
    <w:rsid w:val="00B1524F"/>
    <w:rsid w:val="00B65A94"/>
    <w:rsid w:val="00B82F25"/>
    <w:rsid w:val="00B838FC"/>
    <w:rsid w:val="00BA73A1"/>
    <w:rsid w:val="00BC3617"/>
    <w:rsid w:val="00BC3980"/>
    <w:rsid w:val="00C1429A"/>
    <w:rsid w:val="00C15B17"/>
    <w:rsid w:val="00C353FF"/>
    <w:rsid w:val="00C438DF"/>
    <w:rsid w:val="00C4756E"/>
    <w:rsid w:val="00CB174B"/>
    <w:rsid w:val="00CD238F"/>
    <w:rsid w:val="00D278CE"/>
    <w:rsid w:val="00D3761C"/>
    <w:rsid w:val="00D52814"/>
    <w:rsid w:val="00D612C6"/>
    <w:rsid w:val="00DA3642"/>
    <w:rsid w:val="00DA6E1C"/>
    <w:rsid w:val="00DC0F9F"/>
    <w:rsid w:val="00DE5AAF"/>
    <w:rsid w:val="00E00BB2"/>
    <w:rsid w:val="00E42FAD"/>
    <w:rsid w:val="00E60F5D"/>
    <w:rsid w:val="00E62D5F"/>
    <w:rsid w:val="00E6689C"/>
    <w:rsid w:val="00E67F01"/>
    <w:rsid w:val="00E908A8"/>
    <w:rsid w:val="00ED4AC9"/>
    <w:rsid w:val="00EF660E"/>
    <w:rsid w:val="00F1061D"/>
    <w:rsid w:val="00F3209E"/>
    <w:rsid w:val="00F50189"/>
    <w:rsid w:val="00F54643"/>
    <w:rsid w:val="00F65F36"/>
    <w:rsid w:val="00F717DB"/>
    <w:rsid w:val="00FA5C15"/>
    <w:rsid w:val="00FB6905"/>
    <w:rsid w:val="00FD1466"/>
    <w:rsid w:val="00FD6F76"/>
    <w:rsid w:val="083DAB35"/>
    <w:rsid w:val="10F8B80E"/>
    <w:rsid w:val="135D564F"/>
    <w:rsid w:val="18EAA196"/>
    <w:rsid w:val="28A2DF79"/>
    <w:rsid w:val="29EAA923"/>
    <w:rsid w:val="453C23ED"/>
    <w:rsid w:val="4DD52558"/>
    <w:rsid w:val="63D88A4E"/>
    <w:rsid w:val="7C7E5B7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5D82D"/>
  <w15:docId w15:val="{BBB45C76-CDA9-44C9-8948-8E0949C6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63"/>
    <w:pPr>
      <w:spacing w:after="200" w:line="276" w:lineRule="auto"/>
    </w:pPr>
    <w:rPr>
      <w:rFonts w:ascii="Calibri" w:eastAsia="Calibri" w:hAnsi="Calibri" w:cs="Times New Roman"/>
      <w:lang w:val="it-IT"/>
    </w:rPr>
  </w:style>
  <w:style w:type="paragraph" w:styleId="Ttulo1">
    <w:name w:val="heading 1"/>
    <w:basedOn w:val="Normal"/>
    <w:next w:val="Normal"/>
    <w:link w:val="Ttulo1Car"/>
    <w:qFormat/>
    <w:rsid w:val="007C0F63"/>
    <w:pPr>
      <w:spacing w:after="0" w:line="240" w:lineRule="auto"/>
      <w:outlineLvl w:val="0"/>
    </w:pPr>
    <w:rPr>
      <w:rFonts w:ascii="Arial" w:eastAsia="Times New Roman" w:hAnsi="Arial"/>
      <w:b/>
      <w:sz w:val="24"/>
      <w:szCs w:val="24"/>
      <w:lang w:val="en-GB" w:eastAsia="en-GB"/>
    </w:rPr>
  </w:style>
  <w:style w:type="paragraph" w:styleId="Ttulo3">
    <w:name w:val="heading 3"/>
    <w:basedOn w:val="Normal"/>
    <w:next w:val="Normal"/>
    <w:link w:val="Ttulo3Car"/>
    <w:uiPriority w:val="9"/>
    <w:semiHidden/>
    <w:unhideWhenUsed/>
    <w:qFormat/>
    <w:rsid w:val="00173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7B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7BB7"/>
  </w:style>
  <w:style w:type="paragraph" w:styleId="Piedepgina">
    <w:name w:val="footer"/>
    <w:basedOn w:val="Normal"/>
    <w:link w:val="PiedepginaCar"/>
    <w:uiPriority w:val="99"/>
    <w:unhideWhenUsed/>
    <w:rsid w:val="00137B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7BB7"/>
  </w:style>
  <w:style w:type="table" w:styleId="Tablaconcuadrcula">
    <w:name w:val="Table Grid"/>
    <w:basedOn w:val="Tablanormal"/>
    <w:uiPriority w:val="39"/>
    <w:rsid w:val="00137B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676B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Fuentedeprrafopredeter"/>
    <w:rsid w:val="004676B0"/>
  </w:style>
  <w:style w:type="character" w:customStyle="1" w:styleId="eop">
    <w:name w:val="eop"/>
    <w:basedOn w:val="Fuentedeprrafopredeter"/>
    <w:rsid w:val="004676B0"/>
  </w:style>
  <w:style w:type="character" w:customStyle="1" w:styleId="apple-converted-space">
    <w:name w:val="apple-converted-space"/>
    <w:basedOn w:val="Fuentedeprrafopredeter"/>
    <w:rsid w:val="004676B0"/>
  </w:style>
  <w:style w:type="paragraph" w:styleId="Prrafodelista">
    <w:name w:val="List Paragraph"/>
    <w:basedOn w:val="Normal"/>
    <w:uiPriority w:val="34"/>
    <w:qFormat/>
    <w:rsid w:val="00ED4AC9"/>
    <w:pPr>
      <w:ind w:left="720"/>
      <w:contextualSpacing/>
    </w:pPr>
    <w:rPr>
      <w:lang w:val="sk-SK"/>
    </w:rPr>
  </w:style>
  <w:style w:type="character" w:customStyle="1" w:styleId="Ttulo1Car">
    <w:name w:val="Título 1 Car"/>
    <w:basedOn w:val="Fuentedeprrafopredeter"/>
    <w:link w:val="Ttulo1"/>
    <w:rsid w:val="007C0F63"/>
    <w:rPr>
      <w:rFonts w:ascii="Arial" w:eastAsia="Times New Roman" w:hAnsi="Arial" w:cs="Times New Roman"/>
      <w:b/>
      <w:sz w:val="24"/>
      <w:szCs w:val="24"/>
      <w:lang w:val="en-GB" w:eastAsia="en-GB"/>
    </w:rPr>
  </w:style>
  <w:style w:type="paragraph" w:styleId="Revisin">
    <w:name w:val="Revision"/>
    <w:hidden/>
    <w:uiPriority w:val="99"/>
    <w:semiHidden/>
    <w:rsid w:val="00AF6742"/>
    <w:pPr>
      <w:spacing w:after="0" w:line="240" w:lineRule="auto"/>
    </w:pPr>
    <w:rPr>
      <w:rFonts w:ascii="Calibri" w:eastAsia="Calibri" w:hAnsi="Calibri" w:cs="Times New Roman"/>
      <w:lang w:val="it-IT"/>
    </w:rPr>
  </w:style>
  <w:style w:type="character" w:styleId="Refdecomentario">
    <w:name w:val="annotation reference"/>
    <w:basedOn w:val="Fuentedeprrafopredeter"/>
    <w:uiPriority w:val="99"/>
    <w:semiHidden/>
    <w:unhideWhenUsed/>
    <w:rsid w:val="00571E32"/>
    <w:rPr>
      <w:sz w:val="16"/>
      <w:szCs w:val="16"/>
    </w:rPr>
  </w:style>
  <w:style w:type="paragraph" w:styleId="Textocomentario">
    <w:name w:val="annotation text"/>
    <w:basedOn w:val="Normal"/>
    <w:link w:val="TextocomentarioCar"/>
    <w:uiPriority w:val="99"/>
    <w:unhideWhenUsed/>
    <w:rsid w:val="00571E32"/>
    <w:pPr>
      <w:spacing w:line="240" w:lineRule="auto"/>
    </w:pPr>
    <w:rPr>
      <w:sz w:val="20"/>
      <w:szCs w:val="20"/>
    </w:rPr>
  </w:style>
  <w:style w:type="character" w:customStyle="1" w:styleId="TextocomentarioCar">
    <w:name w:val="Texto comentario Car"/>
    <w:basedOn w:val="Fuentedeprrafopredeter"/>
    <w:link w:val="Textocomentario"/>
    <w:uiPriority w:val="99"/>
    <w:rsid w:val="00571E32"/>
    <w:rPr>
      <w:rFonts w:ascii="Calibri" w:eastAsia="Calibri" w:hAnsi="Calibri" w:cs="Times New Roman"/>
      <w:sz w:val="20"/>
      <w:szCs w:val="20"/>
      <w:lang w:val="it-IT"/>
    </w:rPr>
  </w:style>
  <w:style w:type="paragraph" w:styleId="Asuntodelcomentario">
    <w:name w:val="annotation subject"/>
    <w:basedOn w:val="Textocomentario"/>
    <w:next w:val="Textocomentario"/>
    <w:link w:val="AsuntodelcomentarioCar"/>
    <w:uiPriority w:val="99"/>
    <w:semiHidden/>
    <w:unhideWhenUsed/>
    <w:rsid w:val="00571E32"/>
    <w:rPr>
      <w:b/>
      <w:bCs/>
    </w:rPr>
  </w:style>
  <w:style w:type="character" w:customStyle="1" w:styleId="AsuntodelcomentarioCar">
    <w:name w:val="Asunto del comentario Car"/>
    <w:basedOn w:val="TextocomentarioCar"/>
    <w:link w:val="Asuntodelcomentario"/>
    <w:uiPriority w:val="99"/>
    <w:semiHidden/>
    <w:rsid w:val="00571E32"/>
    <w:rPr>
      <w:rFonts w:ascii="Calibri" w:eastAsia="Calibri" w:hAnsi="Calibri" w:cs="Times New Roman"/>
      <w:b/>
      <w:bCs/>
      <w:sz w:val="20"/>
      <w:szCs w:val="20"/>
      <w:lang w:val="it-IT"/>
    </w:rPr>
  </w:style>
  <w:style w:type="paragraph" w:styleId="Textodeglobo">
    <w:name w:val="Balloon Text"/>
    <w:basedOn w:val="Normal"/>
    <w:link w:val="TextodegloboCar"/>
    <w:uiPriority w:val="99"/>
    <w:semiHidden/>
    <w:unhideWhenUsed/>
    <w:rsid w:val="00571E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E32"/>
    <w:rPr>
      <w:rFonts w:ascii="Segoe UI" w:eastAsia="Calibri" w:hAnsi="Segoe UI" w:cs="Segoe UI"/>
      <w:sz w:val="18"/>
      <w:szCs w:val="18"/>
      <w:lang w:val="it-IT"/>
    </w:rPr>
  </w:style>
  <w:style w:type="character" w:styleId="Hipervnculo">
    <w:name w:val="Hyperlink"/>
    <w:basedOn w:val="Fuentedeprrafopredeter"/>
    <w:uiPriority w:val="99"/>
    <w:unhideWhenUsed/>
    <w:rsid w:val="00571E32"/>
    <w:rPr>
      <w:color w:val="0000FF"/>
      <w:u w:val="single"/>
    </w:rPr>
  </w:style>
  <w:style w:type="paragraph" w:customStyle="1" w:styleId="a">
    <w:name w:val="Περιεχόμενα πίνακα"/>
    <w:basedOn w:val="Normal"/>
    <w:rsid w:val="00F717DB"/>
    <w:pPr>
      <w:widowControl w:val="0"/>
      <w:suppressLineNumbers/>
      <w:suppressAutoHyphens/>
      <w:spacing w:after="0" w:line="240" w:lineRule="auto"/>
    </w:pPr>
    <w:rPr>
      <w:rFonts w:ascii="Times New Roman" w:eastAsia="Droid Sans Fallback" w:hAnsi="Times New Roman"/>
      <w:kern w:val="1"/>
      <w:sz w:val="24"/>
      <w:szCs w:val="24"/>
      <w:lang w:val="el-GR" w:eastAsia="zh-CN"/>
    </w:rPr>
  </w:style>
  <w:style w:type="paragraph" w:customStyle="1" w:styleId="Default">
    <w:name w:val="Default"/>
    <w:rsid w:val="00F717DB"/>
    <w:pPr>
      <w:autoSpaceDE w:val="0"/>
      <w:autoSpaceDN w:val="0"/>
      <w:adjustRightInd w:val="0"/>
      <w:spacing w:after="0" w:line="240" w:lineRule="auto"/>
    </w:pPr>
    <w:rPr>
      <w:rFonts w:ascii="Verdana" w:hAnsi="Verdana" w:cs="Verdana"/>
      <w:color w:val="000000"/>
      <w:sz w:val="24"/>
      <w:szCs w:val="24"/>
      <w:lang w:val="en-US"/>
    </w:rPr>
  </w:style>
  <w:style w:type="character" w:customStyle="1" w:styleId="Ttulo3Car">
    <w:name w:val="Título 3 Car"/>
    <w:basedOn w:val="Fuentedeprrafopredeter"/>
    <w:link w:val="Ttulo3"/>
    <w:uiPriority w:val="9"/>
    <w:semiHidden/>
    <w:rsid w:val="00173D36"/>
    <w:rPr>
      <w:rFonts w:asciiTheme="majorHAnsi" w:eastAsiaTheme="majorEastAsia" w:hAnsiTheme="majorHAnsi" w:cstheme="majorBidi"/>
      <w:color w:val="1F3763" w:themeColor="accent1" w:themeShade="7F"/>
      <w:sz w:val="24"/>
      <w:szCs w:val="24"/>
      <w:lang w:val="it-IT"/>
    </w:rPr>
  </w:style>
  <w:style w:type="character" w:styleId="Hipervnculovisitado">
    <w:name w:val="FollowedHyperlink"/>
    <w:basedOn w:val="Fuentedeprrafopredeter"/>
    <w:uiPriority w:val="99"/>
    <w:semiHidden/>
    <w:unhideWhenUsed/>
    <w:rsid w:val="00B65A94"/>
    <w:rPr>
      <w:color w:val="954F72" w:themeColor="followedHyperlink"/>
      <w:u w:val="single"/>
    </w:rPr>
  </w:style>
  <w:style w:type="paragraph" w:styleId="NormalWeb">
    <w:name w:val="Normal (Web)"/>
    <w:basedOn w:val="Normal"/>
    <w:uiPriority w:val="99"/>
    <w:semiHidden/>
    <w:unhideWhenUsed/>
    <w:rsid w:val="00965D4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1951">
      <w:bodyDiv w:val="1"/>
      <w:marLeft w:val="0"/>
      <w:marRight w:val="0"/>
      <w:marTop w:val="0"/>
      <w:marBottom w:val="0"/>
      <w:divBdr>
        <w:top w:val="none" w:sz="0" w:space="0" w:color="auto"/>
        <w:left w:val="none" w:sz="0" w:space="0" w:color="auto"/>
        <w:bottom w:val="none" w:sz="0" w:space="0" w:color="auto"/>
        <w:right w:val="none" w:sz="0" w:space="0" w:color="auto"/>
      </w:divBdr>
    </w:div>
    <w:div w:id="272517162">
      <w:bodyDiv w:val="1"/>
      <w:marLeft w:val="0"/>
      <w:marRight w:val="0"/>
      <w:marTop w:val="0"/>
      <w:marBottom w:val="0"/>
      <w:divBdr>
        <w:top w:val="none" w:sz="0" w:space="0" w:color="auto"/>
        <w:left w:val="none" w:sz="0" w:space="0" w:color="auto"/>
        <w:bottom w:val="none" w:sz="0" w:space="0" w:color="auto"/>
        <w:right w:val="none" w:sz="0" w:space="0" w:color="auto"/>
      </w:divBdr>
    </w:div>
    <w:div w:id="471095127">
      <w:bodyDiv w:val="1"/>
      <w:marLeft w:val="0"/>
      <w:marRight w:val="0"/>
      <w:marTop w:val="0"/>
      <w:marBottom w:val="0"/>
      <w:divBdr>
        <w:top w:val="none" w:sz="0" w:space="0" w:color="auto"/>
        <w:left w:val="none" w:sz="0" w:space="0" w:color="auto"/>
        <w:bottom w:val="none" w:sz="0" w:space="0" w:color="auto"/>
        <w:right w:val="none" w:sz="0" w:space="0" w:color="auto"/>
      </w:divBdr>
    </w:div>
    <w:div w:id="508909403">
      <w:bodyDiv w:val="1"/>
      <w:marLeft w:val="0"/>
      <w:marRight w:val="0"/>
      <w:marTop w:val="0"/>
      <w:marBottom w:val="0"/>
      <w:divBdr>
        <w:top w:val="none" w:sz="0" w:space="0" w:color="auto"/>
        <w:left w:val="none" w:sz="0" w:space="0" w:color="auto"/>
        <w:bottom w:val="none" w:sz="0" w:space="0" w:color="auto"/>
        <w:right w:val="none" w:sz="0" w:space="0" w:color="auto"/>
      </w:divBdr>
      <w:divsChild>
        <w:div w:id="940574744">
          <w:marLeft w:val="446"/>
          <w:marRight w:val="0"/>
          <w:marTop w:val="0"/>
          <w:marBottom w:val="0"/>
          <w:divBdr>
            <w:top w:val="none" w:sz="0" w:space="0" w:color="auto"/>
            <w:left w:val="none" w:sz="0" w:space="0" w:color="auto"/>
            <w:bottom w:val="none" w:sz="0" w:space="0" w:color="auto"/>
            <w:right w:val="none" w:sz="0" w:space="0" w:color="auto"/>
          </w:divBdr>
        </w:div>
        <w:div w:id="2146581652">
          <w:marLeft w:val="446"/>
          <w:marRight w:val="0"/>
          <w:marTop w:val="0"/>
          <w:marBottom w:val="0"/>
          <w:divBdr>
            <w:top w:val="none" w:sz="0" w:space="0" w:color="auto"/>
            <w:left w:val="none" w:sz="0" w:space="0" w:color="auto"/>
            <w:bottom w:val="none" w:sz="0" w:space="0" w:color="auto"/>
            <w:right w:val="none" w:sz="0" w:space="0" w:color="auto"/>
          </w:divBdr>
        </w:div>
        <w:div w:id="127553518">
          <w:marLeft w:val="446"/>
          <w:marRight w:val="0"/>
          <w:marTop w:val="0"/>
          <w:marBottom w:val="0"/>
          <w:divBdr>
            <w:top w:val="none" w:sz="0" w:space="0" w:color="auto"/>
            <w:left w:val="none" w:sz="0" w:space="0" w:color="auto"/>
            <w:bottom w:val="none" w:sz="0" w:space="0" w:color="auto"/>
            <w:right w:val="none" w:sz="0" w:space="0" w:color="auto"/>
          </w:divBdr>
        </w:div>
        <w:div w:id="1807745763">
          <w:marLeft w:val="446"/>
          <w:marRight w:val="0"/>
          <w:marTop w:val="0"/>
          <w:marBottom w:val="0"/>
          <w:divBdr>
            <w:top w:val="none" w:sz="0" w:space="0" w:color="auto"/>
            <w:left w:val="none" w:sz="0" w:space="0" w:color="auto"/>
            <w:bottom w:val="none" w:sz="0" w:space="0" w:color="auto"/>
            <w:right w:val="none" w:sz="0" w:space="0" w:color="auto"/>
          </w:divBdr>
        </w:div>
        <w:div w:id="772556969">
          <w:marLeft w:val="446"/>
          <w:marRight w:val="0"/>
          <w:marTop w:val="0"/>
          <w:marBottom w:val="0"/>
          <w:divBdr>
            <w:top w:val="none" w:sz="0" w:space="0" w:color="auto"/>
            <w:left w:val="none" w:sz="0" w:space="0" w:color="auto"/>
            <w:bottom w:val="none" w:sz="0" w:space="0" w:color="auto"/>
            <w:right w:val="none" w:sz="0" w:space="0" w:color="auto"/>
          </w:divBdr>
        </w:div>
      </w:divsChild>
    </w:div>
    <w:div w:id="546720203">
      <w:bodyDiv w:val="1"/>
      <w:marLeft w:val="0"/>
      <w:marRight w:val="0"/>
      <w:marTop w:val="0"/>
      <w:marBottom w:val="0"/>
      <w:divBdr>
        <w:top w:val="none" w:sz="0" w:space="0" w:color="auto"/>
        <w:left w:val="none" w:sz="0" w:space="0" w:color="auto"/>
        <w:bottom w:val="none" w:sz="0" w:space="0" w:color="auto"/>
        <w:right w:val="none" w:sz="0" w:space="0" w:color="auto"/>
      </w:divBdr>
    </w:div>
    <w:div w:id="591084239">
      <w:bodyDiv w:val="1"/>
      <w:marLeft w:val="0"/>
      <w:marRight w:val="0"/>
      <w:marTop w:val="0"/>
      <w:marBottom w:val="0"/>
      <w:divBdr>
        <w:top w:val="none" w:sz="0" w:space="0" w:color="auto"/>
        <w:left w:val="none" w:sz="0" w:space="0" w:color="auto"/>
        <w:bottom w:val="none" w:sz="0" w:space="0" w:color="auto"/>
        <w:right w:val="none" w:sz="0" w:space="0" w:color="auto"/>
      </w:divBdr>
    </w:div>
    <w:div w:id="655260827">
      <w:bodyDiv w:val="1"/>
      <w:marLeft w:val="0"/>
      <w:marRight w:val="0"/>
      <w:marTop w:val="0"/>
      <w:marBottom w:val="0"/>
      <w:divBdr>
        <w:top w:val="none" w:sz="0" w:space="0" w:color="auto"/>
        <w:left w:val="none" w:sz="0" w:space="0" w:color="auto"/>
        <w:bottom w:val="none" w:sz="0" w:space="0" w:color="auto"/>
        <w:right w:val="none" w:sz="0" w:space="0" w:color="auto"/>
      </w:divBdr>
    </w:div>
    <w:div w:id="667514756">
      <w:bodyDiv w:val="1"/>
      <w:marLeft w:val="0"/>
      <w:marRight w:val="0"/>
      <w:marTop w:val="0"/>
      <w:marBottom w:val="0"/>
      <w:divBdr>
        <w:top w:val="none" w:sz="0" w:space="0" w:color="auto"/>
        <w:left w:val="none" w:sz="0" w:space="0" w:color="auto"/>
        <w:bottom w:val="none" w:sz="0" w:space="0" w:color="auto"/>
        <w:right w:val="none" w:sz="0" w:space="0" w:color="auto"/>
      </w:divBdr>
    </w:div>
    <w:div w:id="781148555">
      <w:bodyDiv w:val="1"/>
      <w:marLeft w:val="0"/>
      <w:marRight w:val="0"/>
      <w:marTop w:val="0"/>
      <w:marBottom w:val="0"/>
      <w:divBdr>
        <w:top w:val="none" w:sz="0" w:space="0" w:color="auto"/>
        <w:left w:val="none" w:sz="0" w:space="0" w:color="auto"/>
        <w:bottom w:val="none" w:sz="0" w:space="0" w:color="auto"/>
        <w:right w:val="none" w:sz="0" w:space="0" w:color="auto"/>
      </w:divBdr>
      <w:divsChild>
        <w:div w:id="1404450207">
          <w:marLeft w:val="446"/>
          <w:marRight w:val="0"/>
          <w:marTop w:val="0"/>
          <w:marBottom w:val="0"/>
          <w:divBdr>
            <w:top w:val="none" w:sz="0" w:space="0" w:color="auto"/>
            <w:left w:val="none" w:sz="0" w:space="0" w:color="auto"/>
            <w:bottom w:val="none" w:sz="0" w:space="0" w:color="auto"/>
            <w:right w:val="none" w:sz="0" w:space="0" w:color="auto"/>
          </w:divBdr>
        </w:div>
        <w:div w:id="1324507507">
          <w:marLeft w:val="446"/>
          <w:marRight w:val="0"/>
          <w:marTop w:val="0"/>
          <w:marBottom w:val="0"/>
          <w:divBdr>
            <w:top w:val="none" w:sz="0" w:space="0" w:color="auto"/>
            <w:left w:val="none" w:sz="0" w:space="0" w:color="auto"/>
            <w:bottom w:val="none" w:sz="0" w:space="0" w:color="auto"/>
            <w:right w:val="none" w:sz="0" w:space="0" w:color="auto"/>
          </w:divBdr>
        </w:div>
      </w:divsChild>
    </w:div>
    <w:div w:id="951981885">
      <w:bodyDiv w:val="1"/>
      <w:marLeft w:val="0"/>
      <w:marRight w:val="0"/>
      <w:marTop w:val="0"/>
      <w:marBottom w:val="0"/>
      <w:divBdr>
        <w:top w:val="none" w:sz="0" w:space="0" w:color="auto"/>
        <w:left w:val="none" w:sz="0" w:space="0" w:color="auto"/>
        <w:bottom w:val="none" w:sz="0" w:space="0" w:color="auto"/>
        <w:right w:val="none" w:sz="0" w:space="0" w:color="auto"/>
      </w:divBdr>
      <w:divsChild>
        <w:div w:id="1163160863">
          <w:marLeft w:val="0"/>
          <w:marRight w:val="0"/>
          <w:marTop w:val="0"/>
          <w:marBottom w:val="0"/>
          <w:divBdr>
            <w:top w:val="none" w:sz="0" w:space="0" w:color="auto"/>
            <w:left w:val="none" w:sz="0" w:space="0" w:color="auto"/>
            <w:bottom w:val="none" w:sz="0" w:space="0" w:color="auto"/>
            <w:right w:val="none" w:sz="0" w:space="0" w:color="auto"/>
          </w:divBdr>
        </w:div>
        <w:div w:id="1701318628">
          <w:marLeft w:val="0"/>
          <w:marRight w:val="0"/>
          <w:marTop w:val="0"/>
          <w:marBottom w:val="0"/>
          <w:divBdr>
            <w:top w:val="none" w:sz="0" w:space="0" w:color="auto"/>
            <w:left w:val="none" w:sz="0" w:space="0" w:color="auto"/>
            <w:bottom w:val="none" w:sz="0" w:space="0" w:color="auto"/>
            <w:right w:val="none" w:sz="0" w:space="0" w:color="auto"/>
          </w:divBdr>
        </w:div>
        <w:div w:id="1409419355">
          <w:marLeft w:val="0"/>
          <w:marRight w:val="0"/>
          <w:marTop w:val="0"/>
          <w:marBottom w:val="0"/>
          <w:divBdr>
            <w:top w:val="none" w:sz="0" w:space="0" w:color="auto"/>
            <w:left w:val="none" w:sz="0" w:space="0" w:color="auto"/>
            <w:bottom w:val="none" w:sz="0" w:space="0" w:color="auto"/>
            <w:right w:val="none" w:sz="0" w:space="0" w:color="auto"/>
          </w:divBdr>
          <w:divsChild>
            <w:div w:id="623006715">
              <w:marLeft w:val="-75"/>
              <w:marRight w:val="0"/>
              <w:marTop w:val="30"/>
              <w:marBottom w:val="30"/>
              <w:divBdr>
                <w:top w:val="none" w:sz="0" w:space="0" w:color="auto"/>
                <w:left w:val="none" w:sz="0" w:space="0" w:color="auto"/>
                <w:bottom w:val="none" w:sz="0" w:space="0" w:color="auto"/>
                <w:right w:val="none" w:sz="0" w:space="0" w:color="auto"/>
              </w:divBdr>
              <w:divsChild>
                <w:div w:id="1832594716">
                  <w:marLeft w:val="0"/>
                  <w:marRight w:val="0"/>
                  <w:marTop w:val="0"/>
                  <w:marBottom w:val="0"/>
                  <w:divBdr>
                    <w:top w:val="none" w:sz="0" w:space="0" w:color="auto"/>
                    <w:left w:val="none" w:sz="0" w:space="0" w:color="auto"/>
                    <w:bottom w:val="none" w:sz="0" w:space="0" w:color="auto"/>
                    <w:right w:val="none" w:sz="0" w:space="0" w:color="auto"/>
                  </w:divBdr>
                  <w:divsChild>
                    <w:div w:id="1024672232">
                      <w:marLeft w:val="0"/>
                      <w:marRight w:val="0"/>
                      <w:marTop w:val="0"/>
                      <w:marBottom w:val="0"/>
                      <w:divBdr>
                        <w:top w:val="none" w:sz="0" w:space="0" w:color="auto"/>
                        <w:left w:val="none" w:sz="0" w:space="0" w:color="auto"/>
                        <w:bottom w:val="none" w:sz="0" w:space="0" w:color="auto"/>
                        <w:right w:val="none" w:sz="0" w:space="0" w:color="auto"/>
                      </w:divBdr>
                    </w:div>
                  </w:divsChild>
                </w:div>
                <w:div w:id="1094591081">
                  <w:marLeft w:val="0"/>
                  <w:marRight w:val="0"/>
                  <w:marTop w:val="0"/>
                  <w:marBottom w:val="0"/>
                  <w:divBdr>
                    <w:top w:val="none" w:sz="0" w:space="0" w:color="auto"/>
                    <w:left w:val="none" w:sz="0" w:space="0" w:color="auto"/>
                    <w:bottom w:val="none" w:sz="0" w:space="0" w:color="auto"/>
                    <w:right w:val="none" w:sz="0" w:space="0" w:color="auto"/>
                  </w:divBdr>
                  <w:divsChild>
                    <w:div w:id="591665885">
                      <w:marLeft w:val="0"/>
                      <w:marRight w:val="0"/>
                      <w:marTop w:val="0"/>
                      <w:marBottom w:val="0"/>
                      <w:divBdr>
                        <w:top w:val="none" w:sz="0" w:space="0" w:color="auto"/>
                        <w:left w:val="none" w:sz="0" w:space="0" w:color="auto"/>
                        <w:bottom w:val="none" w:sz="0" w:space="0" w:color="auto"/>
                        <w:right w:val="none" w:sz="0" w:space="0" w:color="auto"/>
                      </w:divBdr>
                    </w:div>
                    <w:div w:id="634793175">
                      <w:marLeft w:val="0"/>
                      <w:marRight w:val="0"/>
                      <w:marTop w:val="0"/>
                      <w:marBottom w:val="0"/>
                      <w:divBdr>
                        <w:top w:val="none" w:sz="0" w:space="0" w:color="auto"/>
                        <w:left w:val="none" w:sz="0" w:space="0" w:color="auto"/>
                        <w:bottom w:val="none" w:sz="0" w:space="0" w:color="auto"/>
                        <w:right w:val="none" w:sz="0" w:space="0" w:color="auto"/>
                      </w:divBdr>
                    </w:div>
                  </w:divsChild>
                </w:div>
                <w:div w:id="2012295999">
                  <w:marLeft w:val="0"/>
                  <w:marRight w:val="0"/>
                  <w:marTop w:val="0"/>
                  <w:marBottom w:val="0"/>
                  <w:divBdr>
                    <w:top w:val="none" w:sz="0" w:space="0" w:color="auto"/>
                    <w:left w:val="none" w:sz="0" w:space="0" w:color="auto"/>
                    <w:bottom w:val="none" w:sz="0" w:space="0" w:color="auto"/>
                    <w:right w:val="none" w:sz="0" w:space="0" w:color="auto"/>
                  </w:divBdr>
                  <w:divsChild>
                    <w:div w:id="455874995">
                      <w:marLeft w:val="0"/>
                      <w:marRight w:val="0"/>
                      <w:marTop w:val="0"/>
                      <w:marBottom w:val="0"/>
                      <w:divBdr>
                        <w:top w:val="none" w:sz="0" w:space="0" w:color="auto"/>
                        <w:left w:val="none" w:sz="0" w:space="0" w:color="auto"/>
                        <w:bottom w:val="none" w:sz="0" w:space="0" w:color="auto"/>
                        <w:right w:val="none" w:sz="0" w:space="0" w:color="auto"/>
                      </w:divBdr>
                    </w:div>
                  </w:divsChild>
                </w:div>
                <w:div w:id="1987124728">
                  <w:marLeft w:val="0"/>
                  <w:marRight w:val="0"/>
                  <w:marTop w:val="0"/>
                  <w:marBottom w:val="0"/>
                  <w:divBdr>
                    <w:top w:val="none" w:sz="0" w:space="0" w:color="auto"/>
                    <w:left w:val="none" w:sz="0" w:space="0" w:color="auto"/>
                    <w:bottom w:val="none" w:sz="0" w:space="0" w:color="auto"/>
                    <w:right w:val="none" w:sz="0" w:space="0" w:color="auto"/>
                  </w:divBdr>
                  <w:divsChild>
                    <w:div w:id="518546512">
                      <w:marLeft w:val="0"/>
                      <w:marRight w:val="0"/>
                      <w:marTop w:val="0"/>
                      <w:marBottom w:val="0"/>
                      <w:divBdr>
                        <w:top w:val="none" w:sz="0" w:space="0" w:color="auto"/>
                        <w:left w:val="none" w:sz="0" w:space="0" w:color="auto"/>
                        <w:bottom w:val="none" w:sz="0" w:space="0" w:color="auto"/>
                        <w:right w:val="none" w:sz="0" w:space="0" w:color="auto"/>
                      </w:divBdr>
                    </w:div>
                  </w:divsChild>
                </w:div>
                <w:div w:id="177617681">
                  <w:marLeft w:val="0"/>
                  <w:marRight w:val="0"/>
                  <w:marTop w:val="0"/>
                  <w:marBottom w:val="0"/>
                  <w:divBdr>
                    <w:top w:val="none" w:sz="0" w:space="0" w:color="auto"/>
                    <w:left w:val="none" w:sz="0" w:space="0" w:color="auto"/>
                    <w:bottom w:val="none" w:sz="0" w:space="0" w:color="auto"/>
                    <w:right w:val="none" w:sz="0" w:space="0" w:color="auto"/>
                  </w:divBdr>
                  <w:divsChild>
                    <w:div w:id="1251622386">
                      <w:marLeft w:val="0"/>
                      <w:marRight w:val="0"/>
                      <w:marTop w:val="0"/>
                      <w:marBottom w:val="0"/>
                      <w:divBdr>
                        <w:top w:val="none" w:sz="0" w:space="0" w:color="auto"/>
                        <w:left w:val="none" w:sz="0" w:space="0" w:color="auto"/>
                        <w:bottom w:val="none" w:sz="0" w:space="0" w:color="auto"/>
                        <w:right w:val="none" w:sz="0" w:space="0" w:color="auto"/>
                      </w:divBdr>
                    </w:div>
                  </w:divsChild>
                </w:div>
                <w:div w:id="1690059453">
                  <w:marLeft w:val="0"/>
                  <w:marRight w:val="0"/>
                  <w:marTop w:val="0"/>
                  <w:marBottom w:val="0"/>
                  <w:divBdr>
                    <w:top w:val="none" w:sz="0" w:space="0" w:color="auto"/>
                    <w:left w:val="none" w:sz="0" w:space="0" w:color="auto"/>
                    <w:bottom w:val="none" w:sz="0" w:space="0" w:color="auto"/>
                    <w:right w:val="none" w:sz="0" w:space="0" w:color="auto"/>
                  </w:divBdr>
                  <w:divsChild>
                    <w:div w:id="412438232">
                      <w:marLeft w:val="0"/>
                      <w:marRight w:val="0"/>
                      <w:marTop w:val="0"/>
                      <w:marBottom w:val="0"/>
                      <w:divBdr>
                        <w:top w:val="none" w:sz="0" w:space="0" w:color="auto"/>
                        <w:left w:val="none" w:sz="0" w:space="0" w:color="auto"/>
                        <w:bottom w:val="none" w:sz="0" w:space="0" w:color="auto"/>
                        <w:right w:val="none" w:sz="0" w:space="0" w:color="auto"/>
                      </w:divBdr>
                    </w:div>
                  </w:divsChild>
                </w:div>
                <w:div w:id="123040876">
                  <w:marLeft w:val="0"/>
                  <w:marRight w:val="0"/>
                  <w:marTop w:val="0"/>
                  <w:marBottom w:val="0"/>
                  <w:divBdr>
                    <w:top w:val="none" w:sz="0" w:space="0" w:color="auto"/>
                    <w:left w:val="none" w:sz="0" w:space="0" w:color="auto"/>
                    <w:bottom w:val="none" w:sz="0" w:space="0" w:color="auto"/>
                    <w:right w:val="none" w:sz="0" w:space="0" w:color="auto"/>
                  </w:divBdr>
                  <w:divsChild>
                    <w:div w:id="1875147481">
                      <w:marLeft w:val="0"/>
                      <w:marRight w:val="0"/>
                      <w:marTop w:val="0"/>
                      <w:marBottom w:val="0"/>
                      <w:divBdr>
                        <w:top w:val="none" w:sz="0" w:space="0" w:color="auto"/>
                        <w:left w:val="none" w:sz="0" w:space="0" w:color="auto"/>
                        <w:bottom w:val="none" w:sz="0" w:space="0" w:color="auto"/>
                        <w:right w:val="none" w:sz="0" w:space="0" w:color="auto"/>
                      </w:divBdr>
                    </w:div>
                  </w:divsChild>
                </w:div>
                <w:div w:id="308899015">
                  <w:marLeft w:val="0"/>
                  <w:marRight w:val="0"/>
                  <w:marTop w:val="0"/>
                  <w:marBottom w:val="0"/>
                  <w:divBdr>
                    <w:top w:val="none" w:sz="0" w:space="0" w:color="auto"/>
                    <w:left w:val="none" w:sz="0" w:space="0" w:color="auto"/>
                    <w:bottom w:val="none" w:sz="0" w:space="0" w:color="auto"/>
                    <w:right w:val="none" w:sz="0" w:space="0" w:color="auto"/>
                  </w:divBdr>
                  <w:divsChild>
                    <w:div w:id="272834230">
                      <w:marLeft w:val="0"/>
                      <w:marRight w:val="0"/>
                      <w:marTop w:val="0"/>
                      <w:marBottom w:val="0"/>
                      <w:divBdr>
                        <w:top w:val="none" w:sz="0" w:space="0" w:color="auto"/>
                        <w:left w:val="none" w:sz="0" w:space="0" w:color="auto"/>
                        <w:bottom w:val="none" w:sz="0" w:space="0" w:color="auto"/>
                        <w:right w:val="none" w:sz="0" w:space="0" w:color="auto"/>
                      </w:divBdr>
                    </w:div>
                    <w:div w:id="2080129306">
                      <w:marLeft w:val="0"/>
                      <w:marRight w:val="0"/>
                      <w:marTop w:val="0"/>
                      <w:marBottom w:val="0"/>
                      <w:divBdr>
                        <w:top w:val="none" w:sz="0" w:space="0" w:color="auto"/>
                        <w:left w:val="none" w:sz="0" w:space="0" w:color="auto"/>
                        <w:bottom w:val="none" w:sz="0" w:space="0" w:color="auto"/>
                        <w:right w:val="none" w:sz="0" w:space="0" w:color="auto"/>
                      </w:divBdr>
                    </w:div>
                    <w:div w:id="480924940">
                      <w:marLeft w:val="0"/>
                      <w:marRight w:val="0"/>
                      <w:marTop w:val="0"/>
                      <w:marBottom w:val="0"/>
                      <w:divBdr>
                        <w:top w:val="none" w:sz="0" w:space="0" w:color="auto"/>
                        <w:left w:val="none" w:sz="0" w:space="0" w:color="auto"/>
                        <w:bottom w:val="none" w:sz="0" w:space="0" w:color="auto"/>
                        <w:right w:val="none" w:sz="0" w:space="0" w:color="auto"/>
                      </w:divBdr>
                    </w:div>
                    <w:div w:id="1580020135">
                      <w:marLeft w:val="0"/>
                      <w:marRight w:val="0"/>
                      <w:marTop w:val="0"/>
                      <w:marBottom w:val="0"/>
                      <w:divBdr>
                        <w:top w:val="none" w:sz="0" w:space="0" w:color="auto"/>
                        <w:left w:val="none" w:sz="0" w:space="0" w:color="auto"/>
                        <w:bottom w:val="none" w:sz="0" w:space="0" w:color="auto"/>
                        <w:right w:val="none" w:sz="0" w:space="0" w:color="auto"/>
                      </w:divBdr>
                    </w:div>
                    <w:div w:id="2088073719">
                      <w:marLeft w:val="0"/>
                      <w:marRight w:val="0"/>
                      <w:marTop w:val="0"/>
                      <w:marBottom w:val="0"/>
                      <w:divBdr>
                        <w:top w:val="none" w:sz="0" w:space="0" w:color="auto"/>
                        <w:left w:val="none" w:sz="0" w:space="0" w:color="auto"/>
                        <w:bottom w:val="none" w:sz="0" w:space="0" w:color="auto"/>
                        <w:right w:val="none" w:sz="0" w:space="0" w:color="auto"/>
                      </w:divBdr>
                    </w:div>
                    <w:div w:id="1691254086">
                      <w:marLeft w:val="0"/>
                      <w:marRight w:val="0"/>
                      <w:marTop w:val="0"/>
                      <w:marBottom w:val="0"/>
                      <w:divBdr>
                        <w:top w:val="none" w:sz="0" w:space="0" w:color="auto"/>
                        <w:left w:val="none" w:sz="0" w:space="0" w:color="auto"/>
                        <w:bottom w:val="none" w:sz="0" w:space="0" w:color="auto"/>
                        <w:right w:val="none" w:sz="0" w:space="0" w:color="auto"/>
                      </w:divBdr>
                    </w:div>
                  </w:divsChild>
                </w:div>
                <w:div w:id="743185248">
                  <w:marLeft w:val="0"/>
                  <w:marRight w:val="0"/>
                  <w:marTop w:val="0"/>
                  <w:marBottom w:val="0"/>
                  <w:divBdr>
                    <w:top w:val="none" w:sz="0" w:space="0" w:color="auto"/>
                    <w:left w:val="none" w:sz="0" w:space="0" w:color="auto"/>
                    <w:bottom w:val="none" w:sz="0" w:space="0" w:color="auto"/>
                    <w:right w:val="none" w:sz="0" w:space="0" w:color="auto"/>
                  </w:divBdr>
                  <w:divsChild>
                    <w:div w:id="1178614923">
                      <w:marLeft w:val="0"/>
                      <w:marRight w:val="0"/>
                      <w:marTop w:val="0"/>
                      <w:marBottom w:val="0"/>
                      <w:divBdr>
                        <w:top w:val="none" w:sz="0" w:space="0" w:color="auto"/>
                        <w:left w:val="none" w:sz="0" w:space="0" w:color="auto"/>
                        <w:bottom w:val="none" w:sz="0" w:space="0" w:color="auto"/>
                        <w:right w:val="none" w:sz="0" w:space="0" w:color="auto"/>
                      </w:divBdr>
                    </w:div>
                  </w:divsChild>
                </w:div>
                <w:div w:id="1317608709">
                  <w:marLeft w:val="0"/>
                  <w:marRight w:val="0"/>
                  <w:marTop w:val="0"/>
                  <w:marBottom w:val="0"/>
                  <w:divBdr>
                    <w:top w:val="none" w:sz="0" w:space="0" w:color="auto"/>
                    <w:left w:val="none" w:sz="0" w:space="0" w:color="auto"/>
                    <w:bottom w:val="none" w:sz="0" w:space="0" w:color="auto"/>
                    <w:right w:val="none" w:sz="0" w:space="0" w:color="auto"/>
                  </w:divBdr>
                  <w:divsChild>
                    <w:div w:id="1002053713">
                      <w:marLeft w:val="0"/>
                      <w:marRight w:val="0"/>
                      <w:marTop w:val="0"/>
                      <w:marBottom w:val="0"/>
                      <w:divBdr>
                        <w:top w:val="none" w:sz="0" w:space="0" w:color="auto"/>
                        <w:left w:val="none" w:sz="0" w:space="0" w:color="auto"/>
                        <w:bottom w:val="none" w:sz="0" w:space="0" w:color="auto"/>
                        <w:right w:val="none" w:sz="0" w:space="0" w:color="auto"/>
                      </w:divBdr>
                    </w:div>
                  </w:divsChild>
                </w:div>
                <w:div w:id="1661351809">
                  <w:marLeft w:val="0"/>
                  <w:marRight w:val="0"/>
                  <w:marTop w:val="0"/>
                  <w:marBottom w:val="0"/>
                  <w:divBdr>
                    <w:top w:val="none" w:sz="0" w:space="0" w:color="auto"/>
                    <w:left w:val="none" w:sz="0" w:space="0" w:color="auto"/>
                    <w:bottom w:val="none" w:sz="0" w:space="0" w:color="auto"/>
                    <w:right w:val="none" w:sz="0" w:space="0" w:color="auto"/>
                  </w:divBdr>
                  <w:divsChild>
                    <w:div w:id="1286883252">
                      <w:marLeft w:val="0"/>
                      <w:marRight w:val="0"/>
                      <w:marTop w:val="0"/>
                      <w:marBottom w:val="0"/>
                      <w:divBdr>
                        <w:top w:val="none" w:sz="0" w:space="0" w:color="auto"/>
                        <w:left w:val="none" w:sz="0" w:space="0" w:color="auto"/>
                        <w:bottom w:val="none" w:sz="0" w:space="0" w:color="auto"/>
                        <w:right w:val="none" w:sz="0" w:space="0" w:color="auto"/>
                      </w:divBdr>
                    </w:div>
                  </w:divsChild>
                </w:div>
                <w:div w:id="1041252192">
                  <w:marLeft w:val="0"/>
                  <w:marRight w:val="0"/>
                  <w:marTop w:val="0"/>
                  <w:marBottom w:val="0"/>
                  <w:divBdr>
                    <w:top w:val="none" w:sz="0" w:space="0" w:color="auto"/>
                    <w:left w:val="none" w:sz="0" w:space="0" w:color="auto"/>
                    <w:bottom w:val="none" w:sz="0" w:space="0" w:color="auto"/>
                    <w:right w:val="none" w:sz="0" w:space="0" w:color="auto"/>
                  </w:divBdr>
                  <w:divsChild>
                    <w:div w:id="1892417711">
                      <w:marLeft w:val="0"/>
                      <w:marRight w:val="0"/>
                      <w:marTop w:val="0"/>
                      <w:marBottom w:val="0"/>
                      <w:divBdr>
                        <w:top w:val="none" w:sz="0" w:space="0" w:color="auto"/>
                        <w:left w:val="none" w:sz="0" w:space="0" w:color="auto"/>
                        <w:bottom w:val="none" w:sz="0" w:space="0" w:color="auto"/>
                        <w:right w:val="none" w:sz="0" w:space="0" w:color="auto"/>
                      </w:divBdr>
                    </w:div>
                    <w:div w:id="280263085">
                      <w:marLeft w:val="0"/>
                      <w:marRight w:val="0"/>
                      <w:marTop w:val="0"/>
                      <w:marBottom w:val="0"/>
                      <w:divBdr>
                        <w:top w:val="none" w:sz="0" w:space="0" w:color="auto"/>
                        <w:left w:val="none" w:sz="0" w:space="0" w:color="auto"/>
                        <w:bottom w:val="none" w:sz="0" w:space="0" w:color="auto"/>
                        <w:right w:val="none" w:sz="0" w:space="0" w:color="auto"/>
                      </w:divBdr>
                    </w:div>
                    <w:div w:id="534774709">
                      <w:marLeft w:val="0"/>
                      <w:marRight w:val="0"/>
                      <w:marTop w:val="0"/>
                      <w:marBottom w:val="0"/>
                      <w:divBdr>
                        <w:top w:val="none" w:sz="0" w:space="0" w:color="auto"/>
                        <w:left w:val="none" w:sz="0" w:space="0" w:color="auto"/>
                        <w:bottom w:val="none" w:sz="0" w:space="0" w:color="auto"/>
                        <w:right w:val="none" w:sz="0" w:space="0" w:color="auto"/>
                      </w:divBdr>
                    </w:div>
                    <w:div w:id="1777746200">
                      <w:marLeft w:val="0"/>
                      <w:marRight w:val="0"/>
                      <w:marTop w:val="0"/>
                      <w:marBottom w:val="0"/>
                      <w:divBdr>
                        <w:top w:val="none" w:sz="0" w:space="0" w:color="auto"/>
                        <w:left w:val="none" w:sz="0" w:space="0" w:color="auto"/>
                        <w:bottom w:val="none" w:sz="0" w:space="0" w:color="auto"/>
                        <w:right w:val="none" w:sz="0" w:space="0" w:color="auto"/>
                      </w:divBdr>
                    </w:div>
                    <w:div w:id="1604261256">
                      <w:marLeft w:val="0"/>
                      <w:marRight w:val="0"/>
                      <w:marTop w:val="0"/>
                      <w:marBottom w:val="0"/>
                      <w:divBdr>
                        <w:top w:val="none" w:sz="0" w:space="0" w:color="auto"/>
                        <w:left w:val="none" w:sz="0" w:space="0" w:color="auto"/>
                        <w:bottom w:val="none" w:sz="0" w:space="0" w:color="auto"/>
                        <w:right w:val="none" w:sz="0" w:space="0" w:color="auto"/>
                      </w:divBdr>
                    </w:div>
                    <w:div w:id="319579305">
                      <w:marLeft w:val="0"/>
                      <w:marRight w:val="0"/>
                      <w:marTop w:val="0"/>
                      <w:marBottom w:val="0"/>
                      <w:divBdr>
                        <w:top w:val="none" w:sz="0" w:space="0" w:color="auto"/>
                        <w:left w:val="none" w:sz="0" w:space="0" w:color="auto"/>
                        <w:bottom w:val="none" w:sz="0" w:space="0" w:color="auto"/>
                        <w:right w:val="none" w:sz="0" w:space="0" w:color="auto"/>
                      </w:divBdr>
                    </w:div>
                    <w:div w:id="1560242322">
                      <w:marLeft w:val="0"/>
                      <w:marRight w:val="0"/>
                      <w:marTop w:val="0"/>
                      <w:marBottom w:val="0"/>
                      <w:divBdr>
                        <w:top w:val="none" w:sz="0" w:space="0" w:color="auto"/>
                        <w:left w:val="none" w:sz="0" w:space="0" w:color="auto"/>
                        <w:bottom w:val="none" w:sz="0" w:space="0" w:color="auto"/>
                        <w:right w:val="none" w:sz="0" w:space="0" w:color="auto"/>
                      </w:divBdr>
                    </w:div>
                    <w:div w:id="1294868004">
                      <w:marLeft w:val="0"/>
                      <w:marRight w:val="0"/>
                      <w:marTop w:val="0"/>
                      <w:marBottom w:val="0"/>
                      <w:divBdr>
                        <w:top w:val="none" w:sz="0" w:space="0" w:color="auto"/>
                        <w:left w:val="none" w:sz="0" w:space="0" w:color="auto"/>
                        <w:bottom w:val="none" w:sz="0" w:space="0" w:color="auto"/>
                        <w:right w:val="none" w:sz="0" w:space="0" w:color="auto"/>
                      </w:divBdr>
                    </w:div>
                    <w:div w:id="1702242731">
                      <w:marLeft w:val="0"/>
                      <w:marRight w:val="0"/>
                      <w:marTop w:val="0"/>
                      <w:marBottom w:val="0"/>
                      <w:divBdr>
                        <w:top w:val="none" w:sz="0" w:space="0" w:color="auto"/>
                        <w:left w:val="none" w:sz="0" w:space="0" w:color="auto"/>
                        <w:bottom w:val="none" w:sz="0" w:space="0" w:color="auto"/>
                        <w:right w:val="none" w:sz="0" w:space="0" w:color="auto"/>
                      </w:divBdr>
                    </w:div>
                    <w:div w:id="2060668018">
                      <w:marLeft w:val="0"/>
                      <w:marRight w:val="0"/>
                      <w:marTop w:val="0"/>
                      <w:marBottom w:val="0"/>
                      <w:divBdr>
                        <w:top w:val="none" w:sz="0" w:space="0" w:color="auto"/>
                        <w:left w:val="none" w:sz="0" w:space="0" w:color="auto"/>
                        <w:bottom w:val="none" w:sz="0" w:space="0" w:color="auto"/>
                        <w:right w:val="none" w:sz="0" w:space="0" w:color="auto"/>
                      </w:divBdr>
                    </w:div>
                    <w:div w:id="1322081729">
                      <w:marLeft w:val="0"/>
                      <w:marRight w:val="0"/>
                      <w:marTop w:val="0"/>
                      <w:marBottom w:val="0"/>
                      <w:divBdr>
                        <w:top w:val="none" w:sz="0" w:space="0" w:color="auto"/>
                        <w:left w:val="none" w:sz="0" w:space="0" w:color="auto"/>
                        <w:bottom w:val="none" w:sz="0" w:space="0" w:color="auto"/>
                        <w:right w:val="none" w:sz="0" w:space="0" w:color="auto"/>
                      </w:divBdr>
                    </w:div>
                    <w:div w:id="558593258">
                      <w:marLeft w:val="0"/>
                      <w:marRight w:val="0"/>
                      <w:marTop w:val="0"/>
                      <w:marBottom w:val="0"/>
                      <w:divBdr>
                        <w:top w:val="none" w:sz="0" w:space="0" w:color="auto"/>
                        <w:left w:val="none" w:sz="0" w:space="0" w:color="auto"/>
                        <w:bottom w:val="none" w:sz="0" w:space="0" w:color="auto"/>
                        <w:right w:val="none" w:sz="0" w:space="0" w:color="auto"/>
                      </w:divBdr>
                    </w:div>
                    <w:div w:id="1561791559">
                      <w:marLeft w:val="0"/>
                      <w:marRight w:val="0"/>
                      <w:marTop w:val="0"/>
                      <w:marBottom w:val="0"/>
                      <w:divBdr>
                        <w:top w:val="none" w:sz="0" w:space="0" w:color="auto"/>
                        <w:left w:val="none" w:sz="0" w:space="0" w:color="auto"/>
                        <w:bottom w:val="none" w:sz="0" w:space="0" w:color="auto"/>
                        <w:right w:val="none" w:sz="0" w:space="0" w:color="auto"/>
                      </w:divBdr>
                    </w:div>
                    <w:div w:id="67071988">
                      <w:marLeft w:val="0"/>
                      <w:marRight w:val="0"/>
                      <w:marTop w:val="0"/>
                      <w:marBottom w:val="0"/>
                      <w:divBdr>
                        <w:top w:val="none" w:sz="0" w:space="0" w:color="auto"/>
                        <w:left w:val="none" w:sz="0" w:space="0" w:color="auto"/>
                        <w:bottom w:val="none" w:sz="0" w:space="0" w:color="auto"/>
                        <w:right w:val="none" w:sz="0" w:space="0" w:color="auto"/>
                      </w:divBdr>
                    </w:div>
                    <w:div w:id="2130320115">
                      <w:marLeft w:val="0"/>
                      <w:marRight w:val="0"/>
                      <w:marTop w:val="0"/>
                      <w:marBottom w:val="0"/>
                      <w:divBdr>
                        <w:top w:val="none" w:sz="0" w:space="0" w:color="auto"/>
                        <w:left w:val="none" w:sz="0" w:space="0" w:color="auto"/>
                        <w:bottom w:val="none" w:sz="0" w:space="0" w:color="auto"/>
                        <w:right w:val="none" w:sz="0" w:space="0" w:color="auto"/>
                      </w:divBdr>
                    </w:div>
                    <w:div w:id="1138451297">
                      <w:marLeft w:val="0"/>
                      <w:marRight w:val="0"/>
                      <w:marTop w:val="0"/>
                      <w:marBottom w:val="0"/>
                      <w:divBdr>
                        <w:top w:val="none" w:sz="0" w:space="0" w:color="auto"/>
                        <w:left w:val="none" w:sz="0" w:space="0" w:color="auto"/>
                        <w:bottom w:val="none" w:sz="0" w:space="0" w:color="auto"/>
                        <w:right w:val="none" w:sz="0" w:space="0" w:color="auto"/>
                      </w:divBdr>
                    </w:div>
                    <w:div w:id="1019821365">
                      <w:marLeft w:val="0"/>
                      <w:marRight w:val="0"/>
                      <w:marTop w:val="0"/>
                      <w:marBottom w:val="0"/>
                      <w:divBdr>
                        <w:top w:val="none" w:sz="0" w:space="0" w:color="auto"/>
                        <w:left w:val="none" w:sz="0" w:space="0" w:color="auto"/>
                        <w:bottom w:val="none" w:sz="0" w:space="0" w:color="auto"/>
                        <w:right w:val="none" w:sz="0" w:space="0" w:color="auto"/>
                      </w:divBdr>
                    </w:div>
                    <w:div w:id="614482847">
                      <w:marLeft w:val="0"/>
                      <w:marRight w:val="0"/>
                      <w:marTop w:val="0"/>
                      <w:marBottom w:val="0"/>
                      <w:divBdr>
                        <w:top w:val="none" w:sz="0" w:space="0" w:color="auto"/>
                        <w:left w:val="none" w:sz="0" w:space="0" w:color="auto"/>
                        <w:bottom w:val="none" w:sz="0" w:space="0" w:color="auto"/>
                        <w:right w:val="none" w:sz="0" w:space="0" w:color="auto"/>
                      </w:divBdr>
                    </w:div>
                  </w:divsChild>
                </w:div>
                <w:div w:id="1971783903">
                  <w:marLeft w:val="0"/>
                  <w:marRight w:val="0"/>
                  <w:marTop w:val="0"/>
                  <w:marBottom w:val="0"/>
                  <w:divBdr>
                    <w:top w:val="none" w:sz="0" w:space="0" w:color="auto"/>
                    <w:left w:val="none" w:sz="0" w:space="0" w:color="auto"/>
                    <w:bottom w:val="none" w:sz="0" w:space="0" w:color="auto"/>
                    <w:right w:val="none" w:sz="0" w:space="0" w:color="auto"/>
                  </w:divBdr>
                  <w:divsChild>
                    <w:div w:id="1349477776">
                      <w:marLeft w:val="0"/>
                      <w:marRight w:val="0"/>
                      <w:marTop w:val="0"/>
                      <w:marBottom w:val="0"/>
                      <w:divBdr>
                        <w:top w:val="none" w:sz="0" w:space="0" w:color="auto"/>
                        <w:left w:val="none" w:sz="0" w:space="0" w:color="auto"/>
                        <w:bottom w:val="none" w:sz="0" w:space="0" w:color="auto"/>
                        <w:right w:val="none" w:sz="0" w:space="0" w:color="auto"/>
                      </w:divBdr>
                    </w:div>
                  </w:divsChild>
                </w:div>
                <w:div w:id="254245586">
                  <w:marLeft w:val="0"/>
                  <w:marRight w:val="0"/>
                  <w:marTop w:val="0"/>
                  <w:marBottom w:val="0"/>
                  <w:divBdr>
                    <w:top w:val="none" w:sz="0" w:space="0" w:color="auto"/>
                    <w:left w:val="none" w:sz="0" w:space="0" w:color="auto"/>
                    <w:bottom w:val="none" w:sz="0" w:space="0" w:color="auto"/>
                    <w:right w:val="none" w:sz="0" w:space="0" w:color="auto"/>
                  </w:divBdr>
                  <w:divsChild>
                    <w:div w:id="1560625527">
                      <w:marLeft w:val="0"/>
                      <w:marRight w:val="0"/>
                      <w:marTop w:val="0"/>
                      <w:marBottom w:val="0"/>
                      <w:divBdr>
                        <w:top w:val="none" w:sz="0" w:space="0" w:color="auto"/>
                        <w:left w:val="none" w:sz="0" w:space="0" w:color="auto"/>
                        <w:bottom w:val="none" w:sz="0" w:space="0" w:color="auto"/>
                        <w:right w:val="none" w:sz="0" w:space="0" w:color="auto"/>
                      </w:divBdr>
                    </w:div>
                  </w:divsChild>
                </w:div>
                <w:div w:id="249581838">
                  <w:marLeft w:val="0"/>
                  <w:marRight w:val="0"/>
                  <w:marTop w:val="0"/>
                  <w:marBottom w:val="0"/>
                  <w:divBdr>
                    <w:top w:val="none" w:sz="0" w:space="0" w:color="auto"/>
                    <w:left w:val="none" w:sz="0" w:space="0" w:color="auto"/>
                    <w:bottom w:val="none" w:sz="0" w:space="0" w:color="auto"/>
                    <w:right w:val="none" w:sz="0" w:space="0" w:color="auto"/>
                  </w:divBdr>
                  <w:divsChild>
                    <w:div w:id="153883623">
                      <w:marLeft w:val="0"/>
                      <w:marRight w:val="0"/>
                      <w:marTop w:val="0"/>
                      <w:marBottom w:val="0"/>
                      <w:divBdr>
                        <w:top w:val="none" w:sz="0" w:space="0" w:color="auto"/>
                        <w:left w:val="none" w:sz="0" w:space="0" w:color="auto"/>
                        <w:bottom w:val="none" w:sz="0" w:space="0" w:color="auto"/>
                        <w:right w:val="none" w:sz="0" w:space="0" w:color="auto"/>
                      </w:divBdr>
                    </w:div>
                  </w:divsChild>
                </w:div>
                <w:div w:id="438066396">
                  <w:marLeft w:val="0"/>
                  <w:marRight w:val="0"/>
                  <w:marTop w:val="0"/>
                  <w:marBottom w:val="0"/>
                  <w:divBdr>
                    <w:top w:val="none" w:sz="0" w:space="0" w:color="auto"/>
                    <w:left w:val="none" w:sz="0" w:space="0" w:color="auto"/>
                    <w:bottom w:val="none" w:sz="0" w:space="0" w:color="auto"/>
                    <w:right w:val="none" w:sz="0" w:space="0" w:color="auto"/>
                  </w:divBdr>
                  <w:divsChild>
                    <w:div w:id="417681314">
                      <w:marLeft w:val="0"/>
                      <w:marRight w:val="0"/>
                      <w:marTop w:val="0"/>
                      <w:marBottom w:val="0"/>
                      <w:divBdr>
                        <w:top w:val="none" w:sz="0" w:space="0" w:color="auto"/>
                        <w:left w:val="none" w:sz="0" w:space="0" w:color="auto"/>
                        <w:bottom w:val="none" w:sz="0" w:space="0" w:color="auto"/>
                        <w:right w:val="none" w:sz="0" w:space="0" w:color="auto"/>
                      </w:divBdr>
                    </w:div>
                  </w:divsChild>
                </w:div>
                <w:div w:id="1728723128">
                  <w:marLeft w:val="0"/>
                  <w:marRight w:val="0"/>
                  <w:marTop w:val="0"/>
                  <w:marBottom w:val="0"/>
                  <w:divBdr>
                    <w:top w:val="none" w:sz="0" w:space="0" w:color="auto"/>
                    <w:left w:val="none" w:sz="0" w:space="0" w:color="auto"/>
                    <w:bottom w:val="none" w:sz="0" w:space="0" w:color="auto"/>
                    <w:right w:val="none" w:sz="0" w:space="0" w:color="auto"/>
                  </w:divBdr>
                  <w:divsChild>
                    <w:div w:id="2067602046">
                      <w:marLeft w:val="0"/>
                      <w:marRight w:val="0"/>
                      <w:marTop w:val="0"/>
                      <w:marBottom w:val="0"/>
                      <w:divBdr>
                        <w:top w:val="none" w:sz="0" w:space="0" w:color="auto"/>
                        <w:left w:val="none" w:sz="0" w:space="0" w:color="auto"/>
                        <w:bottom w:val="none" w:sz="0" w:space="0" w:color="auto"/>
                        <w:right w:val="none" w:sz="0" w:space="0" w:color="auto"/>
                      </w:divBdr>
                    </w:div>
                  </w:divsChild>
                </w:div>
                <w:div w:id="1580404420">
                  <w:marLeft w:val="0"/>
                  <w:marRight w:val="0"/>
                  <w:marTop w:val="0"/>
                  <w:marBottom w:val="0"/>
                  <w:divBdr>
                    <w:top w:val="none" w:sz="0" w:space="0" w:color="auto"/>
                    <w:left w:val="none" w:sz="0" w:space="0" w:color="auto"/>
                    <w:bottom w:val="none" w:sz="0" w:space="0" w:color="auto"/>
                    <w:right w:val="none" w:sz="0" w:space="0" w:color="auto"/>
                  </w:divBdr>
                  <w:divsChild>
                    <w:div w:id="83041258">
                      <w:marLeft w:val="0"/>
                      <w:marRight w:val="0"/>
                      <w:marTop w:val="0"/>
                      <w:marBottom w:val="0"/>
                      <w:divBdr>
                        <w:top w:val="none" w:sz="0" w:space="0" w:color="auto"/>
                        <w:left w:val="none" w:sz="0" w:space="0" w:color="auto"/>
                        <w:bottom w:val="none" w:sz="0" w:space="0" w:color="auto"/>
                        <w:right w:val="none" w:sz="0" w:space="0" w:color="auto"/>
                      </w:divBdr>
                    </w:div>
                  </w:divsChild>
                </w:div>
                <w:div w:id="879711040">
                  <w:marLeft w:val="0"/>
                  <w:marRight w:val="0"/>
                  <w:marTop w:val="0"/>
                  <w:marBottom w:val="0"/>
                  <w:divBdr>
                    <w:top w:val="none" w:sz="0" w:space="0" w:color="auto"/>
                    <w:left w:val="none" w:sz="0" w:space="0" w:color="auto"/>
                    <w:bottom w:val="none" w:sz="0" w:space="0" w:color="auto"/>
                    <w:right w:val="none" w:sz="0" w:space="0" w:color="auto"/>
                  </w:divBdr>
                  <w:divsChild>
                    <w:div w:id="55974908">
                      <w:marLeft w:val="0"/>
                      <w:marRight w:val="0"/>
                      <w:marTop w:val="0"/>
                      <w:marBottom w:val="0"/>
                      <w:divBdr>
                        <w:top w:val="none" w:sz="0" w:space="0" w:color="auto"/>
                        <w:left w:val="none" w:sz="0" w:space="0" w:color="auto"/>
                        <w:bottom w:val="none" w:sz="0" w:space="0" w:color="auto"/>
                        <w:right w:val="none" w:sz="0" w:space="0" w:color="auto"/>
                      </w:divBdr>
                    </w:div>
                  </w:divsChild>
                </w:div>
                <w:div w:id="1828551225">
                  <w:marLeft w:val="0"/>
                  <w:marRight w:val="0"/>
                  <w:marTop w:val="0"/>
                  <w:marBottom w:val="0"/>
                  <w:divBdr>
                    <w:top w:val="none" w:sz="0" w:space="0" w:color="auto"/>
                    <w:left w:val="none" w:sz="0" w:space="0" w:color="auto"/>
                    <w:bottom w:val="none" w:sz="0" w:space="0" w:color="auto"/>
                    <w:right w:val="none" w:sz="0" w:space="0" w:color="auto"/>
                  </w:divBdr>
                  <w:divsChild>
                    <w:div w:id="1901746779">
                      <w:marLeft w:val="0"/>
                      <w:marRight w:val="0"/>
                      <w:marTop w:val="0"/>
                      <w:marBottom w:val="0"/>
                      <w:divBdr>
                        <w:top w:val="none" w:sz="0" w:space="0" w:color="auto"/>
                        <w:left w:val="none" w:sz="0" w:space="0" w:color="auto"/>
                        <w:bottom w:val="none" w:sz="0" w:space="0" w:color="auto"/>
                        <w:right w:val="none" w:sz="0" w:space="0" w:color="auto"/>
                      </w:divBdr>
                    </w:div>
                    <w:div w:id="1718510318">
                      <w:marLeft w:val="0"/>
                      <w:marRight w:val="0"/>
                      <w:marTop w:val="0"/>
                      <w:marBottom w:val="0"/>
                      <w:divBdr>
                        <w:top w:val="none" w:sz="0" w:space="0" w:color="auto"/>
                        <w:left w:val="none" w:sz="0" w:space="0" w:color="auto"/>
                        <w:bottom w:val="none" w:sz="0" w:space="0" w:color="auto"/>
                        <w:right w:val="none" w:sz="0" w:space="0" w:color="auto"/>
                      </w:divBdr>
                    </w:div>
                    <w:div w:id="1501694025">
                      <w:marLeft w:val="0"/>
                      <w:marRight w:val="0"/>
                      <w:marTop w:val="0"/>
                      <w:marBottom w:val="0"/>
                      <w:divBdr>
                        <w:top w:val="none" w:sz="0" w:space="0" w:color="auto"/>
                        <w:left w:val="none" w:sz="0" w:space="0" w:color="auto"/>
                        <w:bottom w:val="none" w:sz="0" w:space="0" w:color="auto"/>
                        <w:right w:val="none" w:sz="0" w:space="0" w:color="auto"/>
                      </w:divBdr>
                    </w:div>
                    <w:div w:id="1882663798">
                      <w:marLeft w:val="0"/>
                      <w:marRight w:val="0"/>
                      <w:marTop w:val="0"/>
                      <w:marBottom w:val="0"/>
                      <w:divBdr>
                        <w:top w:val="none" w:sz="0" w:space="0" w:color="auto"/>
                        <w:left w:val="none" w:sz="0" w:space="0" w:color="auto"/>
                        <w:bottom w:val="none" w:sz="0" w:space="0" w:color="auto"/>
                        <w:right w:val="none" w:sz="0" w:space="0" w:color="auto"/>
                      </w:divBdr>
                    </w:div>
                    <w:div w:id="1884903989">
                      <w:marLeft w:val="0"/>
                      <w:marRight w:val="0"/>
                      <w:marTop w:val="0"/>
                      <w:marBottom w:val="0"/>
                      <w:divBdr>
                        <w:top w:val="none" w:sz="0" w:space="0" w:color="auto"/>
                        <w:left w:val="none" w:sz="0" w:space="0" w:color="auto"/>
                        <w:bottom w:val="none" w:sz="0" w:space="0" w:color="auto"/>
                        <w:right w:val="none" w:sz="0" w:space="0" w:color="auto"/>
                      </w:divBdr>
                    </w:div>
                    <w:div w:id="1182471953">
                      <w:marLeft w:val="0"/>
                      <w:marRight w:val="0"/>
                      <w:marTop w:val="0"/>
                      <w:marBottom w:val="0"/>
                      <w:divBdr>
                        <w:top w:val="none" w:sz="0" w:space="0" w:color="auto"/>
                        <w:left w:val="none" w:sz="0" w:space="0" w:color="auto"/>
                        <w:bottom w:val="none" w:sz="0" w:space="0" w:color="auto"/>
                        <w:right w:val="none" w:sz="0" w:space="0" w:color="auto"/>
                      </w:divBdr>
                    </w:div>
                    <w:div w:id="1666780064">
                      <w:marLeft w:val="0"/>
                      <w:marRight w:val="0"/>
                      <w:marTop w:val="0"/>
                      <w:marBottom w:val="0"/>
                      <w:divBdr>
                        <w:top w:val="none" w:sz="0" w:space="0" w:color="auto"/>
                        <w:left w:val="none" w:sz="0" w:space="0" w:color="auto"/>
                        <w:bottom w:val="none" w:sz="0" w:space="0" w:color="auto"/>
                        <w:right w:val="none" w:sz="0" w:space="0" w:color="auto"/>
                      </w:divBdr>
                    </w:div>
                    <w:div w:id="2016304507">
                      <w:marLeft w:val="0"/>
                      <w:marRight w:val="0"/>
                      <w:marTop w:val="0"/>
                      <w:marBottom w:val="0"/>
                      <w:divBdr>
                        <w:top w:val="none" w:sz="0" w:space="0" w:color="auto"/>
                        <w:left w:val="none" w:sz="0" w:space="0" w:color="auto"/>
                        <w:bottom w:val="none" w:sz="0" w:space="0" w:color="auto"/>
                        <w:right w:val="none" w:sz="0" w:space="0" w:color="auto"/>
                      </w:divBdr>
                    </w:div>
                  </w:divsChild>
                </w:div>
                <w:div w:id="2126149052">
                  <w:marLeft w:val="0"/>
                  <w:marRight w:val="0"/>
                  <w:marTop w:val="0"/>
                  <w:marBottom w:val="0"/>
                  <w:divBdr>
                    <w:top w:val="none" w:sz="0" w:space="0" w:color="auto"/>
                    <w:left w:val="none" w:sz="0" w:space="0" w:color="auto"/>
                    <w:bottom w:val="none" w:sz="0" w:space="0" w:color="auto"/>
                    <w:right w:val="none" w:sz="0" w:space="0" w:color="auto"/>
                  </w:divBdr>
                  <w:divsChild>
                    <w:div w:id="2087722069">
                      <w:marLeft w:val="0"/>
                      <w:marRight w:val="0"/>
                      <w:marTop w:val="0"/>
                      <w:marBottom w:val="0"/>
                      <w:divBdr>
                        <w:top w:val="none" w:sz="0" w:space="0" w:color="auto"/>
                        <w:left w:val="none" w:sz="0" w:space="0" w:color="auto"/>
                        <w:bottom w:val="none" w:sz="0" w:space="0" w:color="auto"/>
                        <w:right w:val="none" w:sz="0" w:space="0" w:color="auto"/>
                      </w:divBdr>
                    </w:div>
                  </w:divsChild>
                </w:div>
                <w:div w:id="2009555670">
                  <w:marLeft w:val="0"/>
                  <w:marRight w:val="0"/>
                  <w:marTop w:val="0"/>
                  <w:marBottom w:val="0"/>
                  <w:divBdr>
                    <w:top w:val="none" w:sz="0" w:space="0" w:color="auto"/>
                    <w:left w:val="none" w:sz="0" w:space="0" w:color="auto"/>
                    <w:bottom w:val="none" w:sz="0" w:space="0" w:color="auto"/>
                    <w:right w:val="none" w:sz="0" w:space="0" w:color="auto"/>
                  </w:divBdr>
                  <w:divsChild>
                    <w:div w:id="1373966563">
                      <w:marLeft w:val="0"/>
                      <w:marRight w:val="0"/>
                      <w:marTop w:val="0"/>
                      <w:marBottom w:val="0"/>
                      <w:divBdr>
                        <w:top w:val="none" w:sz="0" w:space="0" w:color="auto"/>
                        <w:left w:val="none" w:sz="0" w:space="0" w:color="auto"/>
                        <w:bottom w:val="none" w:sz="0" w:space="0" w:color="auto"/>
                        <w:right w:val="none" w:sz="0" w:space="0" w:color="auto"/>
                      </w:divBdr>
                    </w:div>
                    <w:div w:id="1405684128">
                      <w:marLeft w:val="0"/>
                      <w:marRight w:val="0"/>
                      <w:marTop w:val="0"/>
                      <w:marBottom w:val="0"/>
                      <w:divBdr>
                        <w:top w:val="none" w:sz="0" w:space="0" w:color="auto"/>
                        <w:left w:val="none" w:sz="0" w:space="0" w:color="auto"/>
                        <w:bottom w:val="none" w:sz="0" w:space="0" w:color="auto"/>
                        <w:right w:val="none" w:sz="0" w:space="0" w:color="auto"/>
                      </w:divBdr>
                    </w:div>
                    <w:div w:id="1032808047">
                      <w:marLeft w:val="0"/>
                      <w:marRight w:val="0"/>
                      <w:marTop w:val="0"/>
                      <w:marBottom w:val="0"/>
                      <w:divBdr>
                        <w:top w:val="none" w:sz="0" w:space="0" w:color="auto"/>
                        <w:left w:val="none" w:sz="0" w:space="0" w:color="auto"/>
                        <w:bottom w:val="none" w:sz="0" w:space="0" w:color="auto"/>
                        <w:right w:val="none" w:sz="0" w:space="0" w:color="auto"/>
                      </w:divBdr>
                    </w:div>
                    <w:div w:id="1438603580">
                      <w:marLeft w:val="0"/>
                      <w:marRight w:val="0"/>
                      <w:marTop w:val="0"/>
                      <w:marBottom w:val="0"/>
                      <w:divBdr>
                        <w:top w:val="none" w:sz="0" w:space="0" w:color="auto"/>
                        <w:left w:val="none" w:sz="0" w:space="0" w:color="auto"/>
                        <w:bottom w:val="none" w:sz="0" w:space="0" w:color="auto"/>
                        <w:right w:val="none" w:sz="0" w:space="0" w:color="auto"/>
                      </w:divBdr>
                    </w:div>
                    <w:div w:id="2126002985">
                      <w:marLeft w:val="0"/>
                      <w:marRight w:val="0"/>
                      <w:marTop w:val="0"/>
                      <w:marBottom w:val="0"/>
                      <w:divBdr>
                        <w:top w:val="none" w:sz="0" w:space="0" w:color="auto"/>
                        <w:left w:val="none" w:sz="0" w:space="0" w:color="auto"/>
                        <w:bottom w:val="none" w:sz="0" w:space="0" w:color="auto"/>
                        <w:right w:val="none" w:sz="0" w:space="0" w:color="auto"/>
                      </w:divBdr>
                    </w:div>
                    <w:div w:id="599533304">
                      <w:marLeft w:val="0"/>
                      <w:marRight w:val="0"/>
                      <w:marTop w:val="0"/>
                      <w:marBottom w:val="0"/>
                      <w:divBdr>
                        <w:top w:val="none" w:sz="0" w:space="0" w:color="auto"/>
                        <w:left w:val="none" w:sz="0" w:space="0" w:color="auto"/>
                        <w:bottom w:val="none" w:sz="0" w:space="0" w:color="auto"/>
                        <w:right w:val="none" w:sz="0" w:space="0" w:color="auto"/>
                      </w:divBdr>
                    </w:div>
                    <w:div w:id="251622186">
                      <w:marLeft w:val="0"/>
                      <w:marRight w:val="0"/>
                      <w:marTop w:val="0"/>
                      <w:marBottom w:val="0"/>
                      <w:divBdr>
                        <w:top w:val="none" w:sz="0" w:space="0" w:color="auto"/>
                        <w:left w:val="none" w:sz="0" w:space="0" w:color="auto"/>
                        <w:bottom w:val="none" w:sz="0" w:space="0" w:color="auto"/>
                        <w:right w:val="none" w:sz="0" w:space="0" w:color="auto"/>
                      </w:divBdr>
                    </w:div>
                    <w:div w:id="987632732">
                      <w:marLeft w:val="0"/>
                      <w:marRight w:val="0"/>
                      <w:marTop w:val="0"/>
                      <w:marBottom w:val="0"/>
                      <w:divBdr>
                        <w:top w:val="none" w:sz="0" w:space="0" w:color="auto"/>
                        <w:left w:val="none" w:sz="0" w:space="0" w:color="auto"/>
                        <w:bottom w:val="none" w:sz="0" w:space="0" w:color="auto"/>
                        <w:right w:val="none" w:sz="0" w:space="0" w:color="auto"/>
                      </w:divBdr>
                    </w:div>
                    <w:div w:id="758796530">
                      <w:marLeft w:val="0"/>
                      <w:marRight w:val="0"/>
                      <w:marTop w:val="0"/>
                      <w:marBottom w:val="0"/>
                      <w:divBdr>
                        <w:top w:val="none" w:sz="0" w:space="0" w:color="auto"/>
                        <w:left w:val="none" w:sz="0" w:space="0" w:color="auto"/>
                        <w:bottom w:val="none" w:sz="0" w:space="0" w:color="auto"/>
                        <w:right w:val="none" w:sz="0" w:space="0" w:color="auto"/>
                      </w:divBdr>
                    </w:div>
                  </w:divsChild>
                </w:div>
                <w:div w:id="94794832">
                  <w:marLeft w:val="0"/>
                  <w:marRight w:val="0"/>
                  <w:marTop w:val="0"/>
                  <w:marBottom w:val="0"/>
                  <w:divBdr>
                    <w:top w:val="none" w:sz="0" w:space="0" w:color="auto"/>
                    <w:left w:val="none" w:sz="0" w:space="0" w:color="auto"/>
                    <w:bottom w:val="none" w:sz="0" w:space="0" w:color="auto"/>
                    <w:right w:val="none" w:sz="0" w:space="0" w:color="auto"/>
                  </w:divBdr>
                  <w:divsChild>
                    <w:div w:id="1194617867">
                      <w:marLeft w:val="0"/>
                      <w:marRight w:val="0"/>
                      <w:marTop w:val="0"/>
                      <w:marBottom w:val="0"/>
                      <w:divBdr>
                        <w:top w:val="none" w:sz="0" w:space="0" w:color="auto"/>
                        <w:left w:val="none" w:sz="0" w:space="0" w:color="auto"/>
                        <w:bottom w:val="none" w:sz="0" w:space="0" w:color="auto"/>
                        <w:right w:val="none" w:sz="0" w:space="0" w:color="auto"/>
                      </w:divBdr>
                    </w:div>
                  </w:divsChild>
                </w:div>
                <w:div w:id="1630936858">
                  <w:marLeft w:val="0"/>
                  <w:marRight w:val="0"/>
                  <w:marTop w:val="0"/>
                  <w:marBottom w:val="0"/>
                  <w:divBdr>
                    <w:top w:val="none" w:sz="0" w:space="0" w:color="auto"/>
                    <w:left w:val="none" w:sz="0" w:space="0" w:color="auto"/>
                    <w:bottom w:val="none" w:sz="0" w:space="0" w:color="auto"/>
                    <w:right w:val="none" w:sz="0" w:space="0" w:color="auto"/>
                  </w:divBdr>
                  <w:divsChild>
                    <w:div w:id="12811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7599">
          <w:marLeft w:val="0"/>
          <w:marRight w:val="0"/>
          <w:marTop w:val="0"/>
          <w:marBottom w:val="0"/>
          <w:divBdr>
            <w:top w:val="none" w:sz="0" w:space="0" w:color="auto"/>
            <w:left w:val="none" w:sz="0" w:space="0" w:color="auto"/>
            <w:bottom w:val="none" w:sz="0" w:space="0" w:color="auto"/>
            <w:right w:val="none" w:sz="0" w:space="0" w:color="auto"/>
          </w:divBdr>
        </w:div>
        <w:div w:id="1324894528">
          <w:marLeft w:val="0"/>
          <w:marRight w:val="0"/>
          <w:marTop w:val="0"/>
          <w:marBottom w:val="0"/>
          <w:divBdr>
            <w:top w:val="none" w:sz="0" w:space="0" w:color="auto"/>
            <w:left w:val="none" w:sz="0" w:space="0" w:color="auto"/>
            <w:bottom w:val="none" w:sz="0" w:space="0" w:color="auto"/>
            <w:right w:val="none" w:sz="0" w:space="0" w:color="auto"/>
          </w:divBdr>
        </w:div>
      </w:divsChild>
    </w:div>
    <w:div w:id="1036926253">
      <w:bodyDiv w:val="1"/>
      <w:marLeft w:val="0"/>
      <w:marRight w:val="0"/>
      <w:marTop w:val="0"/>
      <w:marBottom w:val="0"/>
      <w:divBdr>
        <w:top w:val="none" w:sz="0" w:space="0" w:color="auto"/>
        <w:left w:val="none" w:sz="0" w:space="0" w:color="auto"/>
        <w:bottom w:val="none" w:sz="0" w:space="0" w:color="auto"/>
        <w:right w:val="none" w:sz="0" w:space="0" w:color="auto"/>
      </w:divBdr>
    </w:div>
    <w:div w:id="1122386371">
      <w:bodyDiv w:val="1"/>
      <w:marLeft w:val="0"/>
      <w:marRight w:val="0"/>
      <w:marTop w:val="0"/>
      <w:marBottom w:val="0"/>
      <w:divBdr>
        <w:top w:val="none" w:sz="0" w:space="0" w:color="auto"/>
        <w:left w:val="none" w:sz="0" w:space="0" w:color="auto"/>
        <w:bottom w:val="none" w:sz="0" w:space="0" w:color="auto"/>
        <w:right w:val="none" w:sz="0" w:space="0" w:color="auto"/>
      </w:divBdr>
    </w:div>
    <w:div w:id="1142695132">
      <w:bodyDiv w:val="1"/>
      <w:marLeft w:val="0"/>
      <w:marRight w:val="0"/>
      <w:marTop w:val="0"/>
      <w:marBottom w:val="0"/>
      <w:divBdr>
        <w:top w:val="none" w:sz="0" w:space="0" w:color="auto"/>
        <w:left w:val="none" w:sz="0" w:space="0" w:color="auto"/>
        <w:bottom w:val="none" w:sz="0" w:space="0" w:color="auto"/>
        <w:right w:val="none" w:sz="0" w:space="0" w:color="auto"/>
      </w:divBdr>
    </w:div>
    <w:div w:id="1432555824">
      <w:bodyDiv w:val="1"/>
      <w:marLeft w:val="0"/>
      <w:marRight w:val="0"/>
      <w:marTop w:val="0"/>
      <w:marBottom w:val="0"/>
      <w:divBdr>
        <w:top w:val="none" w:sz="0" w:space="0" w:color="auto"/>
        <w:left w:val="none" w:sz="0" w:space="0" w:color="auto"/>
        <w:bottom w:val="none" w:sz="0" w:space="0" w:color="auto"/>
        <w:right w:val="none" w:sz="0" w:space="0" w:color="auto"/>
      </w:divBdr>
    </w:div>
    <w:div w:id="1446653353">
      <w:bodyDiv w:val="1"/>
      <w:marLeft w:val="0"/>
      <w:marRight w:val="0"/>
      <w:marTop w:val="0"/>
      <w:marBottom w:val="0"/>
      <w:divBdr>
        <w:top w:val="none" w:sz="0" w:space="0" w:color="auto"/>
        <w:left w:val="none" w:sz="0" w:space="0" w:color="auto"/>
        <w:bottom w:val="none" w:sz="0" w:space="0" w:color="auto"/>
        <w:right w:val="none" w:sz="0" w:space="0" w:color="auto"/>
      </w:divBdr>
    </w:div>
    <w:div w:id="1497720224">
      <w:bodyDiv w:val="1"/>
      <w:marLeft w:val="0"/>
      <w:marRight w:val="0"/>
      <w:marTop w:val="0"/>
      <w:marBottom w:val="0"/>
      <w:divBdr>
        <w:top w:val="none" w:sz="0" w:space="0" w:color="auto"/>
        <w:left w:val="none" w:sz="0" w:space="0" w:color="auto"/>
        <w:bottom w:val="none" w:sz="0" w:space="0" w:color="auto"/>
        <w:right w:val="none" w:sz="0" w:space="0" w:color="auto"/>
      </w:divBdr>
    </w:div>
    <w:div w:id="1583559870">
      <w:bodyDiv w:val="1"/>
      <w:marLeft w:val="0"/>
      <w:marRight w:val="0"/>
      <w:marTop w:val="0"/>
      <w:marBottom w:val="0"/>
      <w:divBdr>
        <w:top w:val="none" w:sz="0" w:space="0" w:color="auto"/>
        <w:left w:val="none" w:sz="0" w:space="0" w:color="auto"/>
        <w:bottom w:val="none" w:sz="0" w:space="0" w:color="auto"/>
        <w:right w:val="none" w:sz="0" w:space="0" w:color="auto"/>
      </w:divBdr>
    </w:div>
    <w:div w:id="1584491380">
      <w:bodyDiv w:val="1"/>
      <w:marLeft w:val="0"/>
      <w:marRight w:val="0"/>
      <w:marTop w:val="0"/>
      <w:marBottom w:val="0"/>
      <w:divBdr>
        <w:top w:val="none" w:sz="0" w:space="0" w:color="auto"/>
        <w:left w:val="none" w:sz="0" w:space="0" w:color="auto"/>
        <w:bottom w:val="none" w:sz="0" w:space="0" w:color="auto"/>
        <w:right w:val="none" w:sz="0" w:space="0" w:color="auto"/>
      </w:divBdr>
    </w:div>
    <w:div w:id="1720129356">
      <w:bodyDiv w:val="1"/>
      <w:marLeft w:val="0"/>
      <w:marRight w:val="0"/>
      <w:marTop w:val="0"/>
      <w:marBottom w:val="0"/>
      <w:divBdr>
        <w:top w:val="none" w:sz="0" w:space="0" w:color="auto"/>
        <w:left w:val="none" w:sz="0" w:space="0" w:color="auto"/>
        <w:bottom w:val="none" w:sz="0" w:space="0" w:color="auto"/>
        <w:right w:val="none" w:sz="0" w:space="0" w:color="auto"/>
      </w:divBdr>
    </w:div>
    <w:div w:id="1839886634">
      <w:bodyDiv w:val="1"/>
      <w:marLeft w:val="0"/>
      <w:marRight w:val="0"/>
      <w:marTop w:val="0"/>
      <w:marBottom w:val="0"/>
      <w:divBdr>
        <w:top w:val="none" w:sz="0" w:space="0" w:color="auto"/>
        <w:left w:val="none" w:sz="0" w:space="0" w:color="auto"/>
        <w:bottom w:val="none" w:sz="0" w:space="0" w:color="auto"/>
        <w:right w:val="none" w:sz="0" w:space="0" w:color="auto"/>
      </w:divBdr>
    </w:div>
    <w:div w:id="1990207746">
      <w:bodyDiv w:val="1"/>
      <w:marLeft w:val="0"/>
      <w:marRight w:val="0"/>
      <w:marTop w:val="0"/>
      <w:marBottom w:val="0"/>
      <w:divBdr>
        <w:top w:val="none" w:sz="0" w:space="0" w:color="auto"/>
        <w:left w:val="none" w:sz="0" w:space="0" w:color="auto"/>
        <w:bottom w:val="none" w:sz="0" w:space="0" w:color="auto"/>
        <w:right w:val="none" w:sz="0" w:space="0" w:color="auto"/>
      </w:divBdr>
    </w:div>
    <w:div w:id="204158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fhbMXNyqb7g" TargetMode="External"/><Relationship Id="rId18" Type="http://schemas.openxmlformats.org/officeDocument/2006/relationships/hyperlink" Target="https://www.europarl.europa.eu/RegData/etudes/BRIE/2018/621876/EPRS_BRI(2018)621876_EN.pdf" TargetMode="External"/><Relationship Id="rId26" Type="http://schemas.openxmlformats.org/officeDocument/2006/relationships/hyperlink" Target="https://doi.org/10.5334/bcj" TargetMode="External"/><Relationship Id="rId3" Type="http://schemas.openxmlformats.org/officeDocument/2006/relationships/customXml" Target="../customXml/item3.xml"/><Relationship Id="rId21" Type="http://schemas.openxmlformats.org/officeDocument/2006/relationships/hyperlink" Target="https://worldheritagegermany.com/privacypolicy" TargetMode="External"/><Relationship Id="rId7" Type="http://schemas.openxmlformats.org/officeDocument/2006/relationships/webSettings" Target="webSettings.xml"/><Relationship Id="rId12" Type="http://schemas.openxmlformats.org/officeDocument/2006/relationships/hyperlink" Target="https://www.youtube.com/watch?v=WvVdkKHkBxw" TargetMode="External"/><Relationship Id="rId17" Type="http://schemas.openxmlformats.org/officeDocument/2006/relationships/hyperlink" Target="https://www.ubiquitypress.com/site/books/e/10.5334/bcj/" TargetMode="External"/><Relationship Id="rId25" Type="http://schemas.openxmlformats.org/officeDocument/2006/relationships/hyperlink" Target="https://ec.europa.eu/info/sites/default/files/data-protection-factsheet-sme-obligations_en.pdf" TargetMode="External"/><Relationship Id="rId2" Type="http://schemas.openxmlformats.org/officeDocument/2006/relationships/customXml" Target="../customXml/item2.xml"/><Relationship Id="rId16" Type="http://schemas.openxmlformats.org/officeDocument/2006/relationships/hyperlink" Target="https://www.youtube.com/watch?v=nrbpOmNC_mM" TargetMode="External"/><Relationship Id="rId20" Type="http://schemas.openxmlformats.org/officeDocument/2006/relationships/hyperlink" Target="https://en.unesco.org/this-site/our-online-privacy-polic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guides.ben.edu/source-evaluation" TargetMode="External"/><Relationship Id="rId24" Type="http://schemas.openxmlformats.org/officeDocument/2006/relationships/hyperlink" Target="https://drexel.edu/cci/academics/graduate-programs/digital-content-management/" TargetMode="External"/><Relationship Id="rId5" Type="http://schemas.openxmlformats.org/officeDocument/2006/relationships/styles" Target="styles.xml"/><Relationship Id="rId15" Type="http://schemas.openxmlformats.org/officeDocument/2006/relationships/hyperlink" Target="https://drexel.edu/cci/academics/graduate-programs/digital-content-management/" TargetMode="External"/><Relationship Id="rId23" Type="http://schemas.openxmlformats.org/officeDocument/2006/relationships/hyperlink" Target="https://op.europa.eu/en/publication-detail/-/publication/e38e8bb3-867b-11e9-9f05-01aa75ed71a1/language-en" TargetMode="External"/><Relationship Id="rId28" Type="http://schemas.openxmlformats.org/officeDocument/2006/relationships/header" Target="header1.xml"/><Relationship Id="rId10" Type="http://schemas.openxmlformats.org/officeDocument/2006/relationships/hyperlink" Target="https://natlib.govt.nz/schools/digital-literacy/strategies-for-developing-digital-literacy/digital-content-finding-evaluating-using-and-creating-it" TargetMode="External"/><Relationship Id="rId19" Type="http://schemas.openxmlformats.org/officeDocument/2006/relationships/hyperlink" Target="https://ec.europa.eu/info/sites/default/files/data-protection-factsheet-sme-obligations_en.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searchgate.net/publication/327221006_Digital_Preservation_Strategies_An_Overview" TargetMode="External"/><Relationship Id="rId22" Type="http://schemas.openxmlformats.org/officeDocument/2006/relationships/hyperlink" Target="https://www.unesco.de/en/privacy-policy" TargetMode="External"/><Relationship Id="rId27" Type="http://schemas.openxmlformats.org/officeDocument/2006/relationships/hyperlink" Target="https://natlib.govt.nz/schools/digital-literacy/strategies-for-developing-digital-literacy/digital-content-finding-evaluating-using-and-creating-it"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8A83C04D305846BAF8B03DEAC6B9F1" ma:contentTypeVersion="12" ma:contentTypeDescription="Create a new document." ma:contentTypeScope="" ma:versionID="ff16817e6c0304258bb39d3da2e18076">
  <xsd:schema xmlns:xsd="http://www.w3.org/2001/XMLSchema" xmlns:xs="http://www.w3.org/2001/XMLSchema" xmlns:p="http://schemas.microsoft.com/office/2006/metadata/properties" xmlns:ns2="3c0ea9e4-dde0-4b4d-b657-195ec27ec70d" xmlns:ns3="55154662-676a-405c-a9b6-a5b814f17753" targetNamespace="http://schemas.microsoft.com/office/2006/metadata/properties" ma:root="true" ma:fieldsID="8cf7324cf9e6790ec2856db94d93e328" ns2:_="" ns3:_="">
    <xsd:import namespace="3c0ea9e4-dde0-4b4d-b657-195ec27ec70d"/>
    <xsd:import namespace="55154662-676a-405c-a9b6-a5b814f177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ea9e4-dde0-4b4d-b657-195ec27e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54662-676a-405c-a9b6-a5b814f177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D3067-D711-4702-A226-C35E6C2BAA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A7240-B946-445C-BE29-1461663A6CF7}">
  <ds:schemaRefs>
    <ds:schemaRef ds:uri="http://schemas.microsoft.com/sharepoint/v3/contenttype/forms"/>
  </ds:schemaRefs>
</ds:datastoreItem>
</file>

<file path=customXml/itemProps3.xml><?xml version="1.0" encoding="utf-8"?>
<ds:datastoreItem xmlns:ds="http://schemas.openxmlformats.org/officeDocument/2006/customXml" ds:itemID="{254F2D24-3BD0-4BE4-A587-A39D60D3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ea9e4-dde0-4b4d-b657-195ec27ec70d"/>
    <ds:schemaRef ds:uri="55154662-676a-405c-a9b6-a5b814f17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1498</Words>
  <Characters>8243</Characters>
  <Application>Microsoft Office Word</Application>
  <DocSecurity>0</DocSecurity>
  <Lines>68</Lines>
  <Paragraphs>19</Paragraphs>
  <ScaleCrop>false</ScaleCrop>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Νταλιακούρας Νίκος</dc:creator>
  <cp:keywords/>
  <dc:description/>
  <cp:lastModifiedBy>al iws</cp:lastModifiedBy>
  <cp:revision>11</cp:revision>
  <dcterms:created xsi:type="dcterms:W3CDTF">2021-09-09T08:01:00Z</dcterms:created>
  <dcterms:modified xsi:type="dcterms:W3CDTF">2021-12-15T08:41:00Z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0x010100EC8A83C04D305846BAF8B03DEAC6B9F1</vt:lpwstr>
  </property>
</Properties>
</file>