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23C" w14:textId="39ECF4AD" w:rsidR="00C15B17" w:rsidRPr="00AC0BAF" w:rsidRDefault="007C0F63" w:rsidP="00C15B17">
      <w:pPr>
        <w:ind w:left="567" w:hanging="425"/>
        <w:jc w:val="center"/>
        <w:rPr>
          <w:rFonts w:cs="Calibri"/>
          <w:b/>
          <w:bCs/>
          <w:color w:val="266C9F"/>
          <w:sz w:val="44"/>
          <w:szCs w:val="36"/>
          <w:lang w:val="en-GB"/>
        </w:rPr>
      </w:pPr>
      <w:r w:rsidRPr="00AC0BAF">
        <w:rPr>
          <w:rFonts w:cs="Calibri"/>
          <w:b/>
          <w:bCs/>
          <w:color w:val="266C9F"/>
          <w:sz w:val="44"/>
          <w:szCs w:val="36"/>
          <w:lang w:val="en-GB"/>
        </w:rPr>
        <w:t>Training Fiche Template</w:t>
      </w:r>
    </w:p>
    <w:tbl>
      <w:tblPr>
        <w:tblStyle w:val="a5"/>
        <w:tblW w:w="0" w:type="auto"/>
        <w:tblLayout w:type="fixed"/>
        <w:tblLook w:val="04A0" w:firstRow="1" w:lastRow="0" w:firstColumn="1" w:lastColumn="0" w:noHBand="0" w:noVBand="1"/>
      </w:tblPr>
      <w:tblGrid>
        <w:gridCol w:w="2716"/>
        <w:gridCol w:w="1957"/>
        <w:gridCol w:w="4111"/>
        <w:gridCol w:w="567"/>
      </w:tblGrid>
      <w:tr w:rsidR="007C0F63" w:rsidRPr="00A9636B" w14:paraId="511F4BF6" w14:textId="77777777" w:rsidTr="00AC0BAF">
        <w:tc>
          <w:tcPr>
            <w:tcW w:w="2716" w:type="dxa"/>
            <w:shd w:val="clear" w:color="auto" w:fill="4DAE3A"/>
          </w:tcPr>
          <w:p w14:paraId="49715C42" w14:textId="056BBEFF" w:rsidR="007C0F63" w:rsidRPr="00A9636B" w:rsidRDefault="0085336D" w:rsidP="007C0F63">
            <w:pPr>
              <w:rPr>
                <w:rFonts w:asciiTheme="minorHAnsi" w:hAnsiTheme="minorHAnsi" w:cstheme="minorHAnsi"/>
                <w:b/>
                <w:bCs/>
                <w:color w:val="FFFFFF" w:themeColor="background1"/>
              </w:rPr>
            </w:pPr>
            <w:r>
              <w:rPr>
                <w:b/>
                <w:bCs/>
                <w:color w:val="FFFFFF"/>
                <w:lang w:val="el-GR"/>
              </w:rPr>
              <w:t>Τίτλος</w:t>
            </w:r>
          </w:p>
        </w:tc>
        <w:tc>
          <w:tcPr>
            <w:tcW w:w="6635" w:type="dxa"/>
            <w:gridSpan w:val="3"/>
            <w:shd w:val="clear" w:color="auto" w:fill="FFFFFF" w:themeFill="background1"/>
          </w:tcPr>
          <w:p w14:paraId="1CED27DF" w14:textId="208D576B" w:rsidR="007C0F63" w:rsidRPr="00A30EA2" w:rsidRDefault="0085336D" w:rsidP="0085336D">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Βασικές αρχές της διασφάλισης της </w:t>
            </w:r>
            <w:r>
              <w:rPr>
                <w:rFonts w:asciiTheme="minorHAnsi" w:hAnsiTheme="minorHAnsi" w:cstheme="minorHAnsi"/>
                <w:color w:val="1F3864" w:themeColor="accent1" w:themeShade="80"/>
                <w:lang w:val="el-GR"/>
              </w:rPr>
              <w:t>ΑΠΚ</w:t>
            </w:r>
          </w:p>
        </w:tc>
      </w:tr>
      <w:tr w:rsidR="007C0F63" w:rsidRPr="00A9636B" w14:paraId="3810A9BC" w14:textId="77777777" w:rsidTr="00AC0BAF">
        <w:tc>
          <w:tcPr>
            <w:tcW w:w="2716" w:type="dxa"/>
            <w:shd w:val="clear" w:color="auto" w:fill="4DAE3A"/>
          </w:tcPr>
          <w:p w14:paraId="38B1EDD1" w14:textId="1A02F3BE" w:rsidR="007C0F63" w:rsidRPr="00A9636B" w:rsidRDefault="0085336D" w:rsidP="007C0F63">
            <w:pPr>
              <w:rPr>
                <w:rFonts w:asciiTheme="minorHAnsi" w:hAnsiTheme="minorHAnsi" w:cstheme="minorHAnsi"/>
                <w:b/>
                <w:bCs/>
                <w:color w:val="FFFFFF" w:themeColor="background1"/>
              </w:rPr>
            </w:pPr>
            <w:r w:rsidRPr="0085336D">
              <w:rPr>
                <w:rFonts w:asciiTheme="minorHAnsi" w:eastAsia="Times New Roman" w:hAnsiTheme="minorHAnsi" w:cstheme="minorHAnsi"/>
                <w:b/>
                <w:bCs/>
                <w:color w:val="FFFFFF" w:themeColor="background1"/>
                <w:lang w:eastAsia="en-GB"/>
              </w:rPr>
              <w:t>Λέξεις κλειδιά</w:t>
            </w:r>
          </w:p>
        </w:tc>
        <w:tc>
          <w:tcPr>
            <w:tcW w:w="6635" w:type="dxa"/>
            <w:gridSpan w:val="3"/>
            <w:shd w:val="clear" w:color="auto" w:fill="FFFFFF" w:themeFill="background1"/>
          </w:tcPr>
          <w:p w14:paraId="1CFD2F6A" w14:textId="2E961A7F" w:rsidR="007C0F63" w:rsidRPr="00A30EA2" w:rsidRDefault="0085336D" w:rsidP="0085336D">
            <w:pPr>
              <w:rPr>
                <w:rFonts w:asciiTheme="minorHAnsi" w:hAnsiTheme="minorHAnsi" w:cstheme="minorHAnsi"/>
                <w:color w:val="1F3864" w:themeColor="accent1" w:themeShade="80"/>
              </w:rPr>
            </w:pPr>
            <w:r>
              <w:rPr>
                <w:rFonts w:asciiTheme="minorHAnsi" w:hAnsiTheme="minorHAnsi" w:cstheme="minorHAnsi"/>
                <w:color w:val="1F3864" w:themeColor="accent1" w:themeShade="80"/>
                <w:lang w:val="el-GR"/>
              </w:rPr>
              <w:t>ΑΠΚ</w:t>
            </w:r>
            <w:r w:rsidR="00B40DF1" w:rsidRPr="00A30EA2">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lang w:val="el-GR"/>
              </w:rPr>
              <w:t>Εργαλεία</w:t>
            </w:r>
            <w:r w:rsidRPr="0085336D">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lang w:val="el-GR"/>
              </w:rPr>
              <w:t>ΤΠΕ</w:t>
            </w:r>
            <w:r w:rsidR="00B40DF1" w:rsidRPr="00A30EA2">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lang w:val="el-GR"/>
              </w:rPr>
              <w:t>Δικτύωση</w:t>
            </w:r>
            <w:r>
              <w:rPr>
                <w:rFonts w:asciiTheme="minorHAnsi" w:hAnsiTheme="minorHAnsi" w:cstheme="minorHAnsi"/>
                <w:color w:val="1F3864" w:themeColor="accent1" w:themeShade="80"/>
              </w:rPr>
              <w:t xml:space="preserve">, </w:t>
            </w:r>
            <w:r w:rsidR="00B40DF1" w:rsidRPr="00A30EA2">
              <w:rPr>
                <w:rFonts w:asciiTheme="minorHAnsi" w:hAnsiTheme="minorHAnsi" w:cstheme="minorHAnsi"/>
                <w:color w:val="1F3864" w:themeColor="accent1" w:themeShade="80"/>
              </w:rPr>
              <w:t>Cloud</w:t>
            </w:r>
            <w:r w:rsidR="00475502" w:rsidRPr="00A30EA2">
              <w:rPr>
                <w:rFonts w:asciiTheme="minorHAnsi" w:hAnsiTheme="minorHAnsi" w:cstheme="minorHAnsi"/>
                <w:color w:val="1F3864" w:themeColor="accent1" w:themeShade="80"/>
              </w:rPr>
              <w:t xml:space="preserve">, </w:t>
            </w:r>
            <w:proofErr w:type="spellStart"/>
            <w:r w:rsidR="00056397">
              <w:rPr>
                <w:rFonts w:asciiTheme="minorHAnsi" w:hAnsiTheme="minorHAnsi" w:cstheme="minorHAnsi"/>
                <w:color w:val="1F3864" w:themeColor="accent1" w:themeShade="80"/>
                <w:lang w:val="el-GR"/>
              </w:rPr>
              <w:t>Ιστότοπος</w:t>
            </w:r>
            <w:proofErr w:type="spellEnd"/>
          </w:p>
        </w:tc>
      </w:tr>
      <w:tr w:rsidR="007C0F63" w:rsidRPr="00A9636B" w14:paraId="2B348AA0" w14:textId="77777777" w:rsidTr="00AC0BAF">
        <w:tc>
          <w:tcPr>
            <w:tcW w:w="2716" w:type="dxa"/>
            <w:shd w:val="clear" w:color="auto" w:fill="4DAE3A"/>
          </w:tcPr>
          <w:p w14:paraId="724C5BEC" w14:textId="398C50DC" w:rsidR="007C0F63" w:rsidRPr="00A9636B" w:rsidRDefault="0085336D" w:rsidP="007C0F63">
            <w:pPr>
              <w:rPr>
                <w:rFonts w:asciiTheme="minorHAnsi" w:hAnsiTheme="minorHAnsi" w:cstheme="minorHAnsi"/>
                <w:b/>
                <w:bCs/>
                <w:color w:val="FFFFFF" w:themeColor="background1"/>
              </w:rPr>
            </w:pPr>
            <w:r>
              <w:rPr>
                <w:b/>
                <w:bCs/>
                <w:color w:val="FFFFFF"/>
                <w:lang w:val="el-GR"/>
              </w:rPr>
              <w:t>Στόχοι</w:t>
            </w:r>
          </w:p>
        </w:tc>
        <w:tc>
          <w:tcPr>
            <w:tcW w:w="6635" w:type="dxa"/>
            <w:gridSpan w:val="3"/>
            <w:shd w:val="clear" w:color="auto" w:fill="FFFFFF" w:themeFill="background1"/>
          </w:tcPr>
          <w:p w14:paraId="766F69A3" w14:textId="66E631B3" w:rsidR="007C0F63" w:rsidRPr="00A30EA2" w:rsidRDefault="0085336D" w:rsidP="007C0F63">
            <w:pPr>
              <w:rPr>
                <w:rFonts w:asciiTheme="minorHAnsi" w:hAnsiTheme="minorHAnsi" w:cstheme="minorHAnsi"/>
                <w:color w:val="1F3864" w:themeColor="accent1" w:themeShade="80"/>
              </w:rPr>
            </w:pPr>
            <w:r>
              <w:rPr>
                <w:color w:val="1F3864"/>
                <w:lang w:val="el-GR"/>
              </w:rPr>
              <w:t xml:space="preserve">Χρήση </w:t>
            </w:r>
            <w:r w:rsidR="00056397">
              <w:rPr>
                <w:color w:val="1F3864"/>
                <w:lang w:val="el-GR"/>
              </w:rPr>
              <w:t>εργαλείων ΤΠΕ για τη διάδοση της ΑΠΚ</w:t>
            </w:r>
            <w:r>
              <w:rPr>
                <w:color w:val="1F3864"/>
                <w:lang w:val="el-GR"/>
              </w:rPr>
              <w:t xml:space="preserve"> στο Διαδίκτυο και την ενίσχυση τω</w:t>
            </w:r>
            <w:r w:rsidR="00056397">
              <w:rPr>
                <w:color w:val="1F3864"/>
                <w:lang w:val="el-GR"/>
              </w:rPr>
              <w:t>ν διαδικτυακών δεξιοτήτων στο χώρο</w:t>
            </w:r>
            <w:r>
              <w:rPr>
                <w:color w:val="1F3864"/>
                <w:lang w:val="el-GR"/>
              </w:rPr>
              <w:t xml:space="preserve"> των επιχειρηματιών στον τομέα της άυλης πολιτιστικής κληρονομιάς.</w:t>
            </w:r>
          </w:p>
        </w:tc>
      </w:tr>
      <w:tr w:rsidR="007C0F63" w:rsidRPr="00A9636B" w14:paraId="0A0E847F" w14:textId="77777777" w:rsidTr="00AC0BAF">
        <w:tc>
          <w:tcPr>
            <w:tcW w:w="2716" w:type="dxa"/>
            <w:shd w:val="clear" w:color="auto" w:fill="4DAE3A"/>
          </w:tcPr>
          <w:p w14:paraId="19B6F212" w14:textId="4FA559F8" w:rsidR="007C0F63" w:rsidRPr="00A9636B" w:rsidRDefault="0085336D" w:rsidP="007C0F63">
            <w:pPr>
              <w:rPr>
                <w:rFonts w:asciiTheme="minorHAnsi" w:hAnsiTheme="minorHAnsi" w:cstheme="minorHAnsi"/>
                <w:b/>
                <w:bCs/>
                <w:color w:val="FFFFFF" w:themeColor="background1"/>
              </w:rPr>
            </w:pPr>
            <w:r w:rsidRPr="0085336D">
              <w:rPr>
                <w:rFonts w:asciiTheme="minorHAnsi" w:eastAsia="Times New Roman" w:hAnsiTheme="minorHAnsi" w:cstheme="minorHAnsi"/>
                <w:b/>
                <w:bCs/>
                <w:color w:val="FFFFFF" w:themeColor="background1"/>
                <w:lang w:eastAsia="en-GB"/>
              </w:rPr>
              <w:t>Μαθησιακά αποτελέσματα</w:t>
            </w:r>
          </w:p>
        </w:tc>
        <w:tc>
          <w:tcPr>
            <w:tcW w:w="6635" w:type="dxa"/>
            <w:gridSpan w:val="3"/>
            <w:shd w:val="clear" w:color="auto" w:fill="FFFFFF" w:themeFill="background1"/>
          </w:tcPr>
          <w:p w14:paraId="519BF6EB" w14:textId="6C8CA002" w:rsidR="0085336D" w:rsidRPr="0085336D" w:rsidRDefault="00056397" w:rsidP="0085336D">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Να μοιράζ</w:t>
            </w:r>
            <w:proofErr w:type="spellStart"/>
            <w:r>
              <w:rPr>
                <w:rFonts w:asciiTheme="minorHAnsi" w:hAnsiTheme="minorHAnsi" w:cstheme="minorHAnsi"/>
                <w:color w:val="1F3864" w:themeColor="accent1" w:themeShade="80"/>
                <w:lang w:val="el-GR"/>
              </w:rPr>
              <w:t>εται</w:t>
            </w:r>
            <w:proofErr w:type="spellEnd"/>
            <w:r w:rsidR="0085336D" w:rsidRPr="0085336D">
              <w:rPr>
                <w:rFonts w:asciiTheme="minorHAnsi" w:hAnsiTheme="minorHAnsi" w:cstheme="minorHAnsi"/>
                <w:color w:val="1F3864" w:themeColor="accent1" w:themeShade="80"/>
              </w:rPr>
              <w:t xml:space="preserve"> δεδομένα, πληροφορίες και ψηφιακό περιεχόμενο με άλλους μέσω κατάλληλων ψηφιακών τεχνολογιών. Να ενεργεί ως διαμεσολαβητής, να γνωρίζει για τις πρακτικές αναφοράς και απόδοσης.</w:t>
            </w:r>
          </w:p>
          <w:p w14:paraId="1A715D21" w14:textId="3208B0AE" w:rsidR="00C0768B" w:rsidRPr="00A30EA2" w:rsidRDefault="0085336D" w:rsidP="00056397">
            <w:pPr>
              <w:rPr>
                <w:rFonts w:asciiTheme="minorHAnsi" w:hAnsiTheme="minorHAnsi" w:cstheme="minorHAnsi"/>
                <w:color w:val="1F3864" w:themeColor="accent1" w:themeShade="80"/>
              </w:rPr>
            </w:pPr>
            <w:r w:rsidRPr="0085336D">
              <w:rPr>
                <w:rFonts w:asciiTheme="minorHAnsi" w:hAnsiTheme="minorHAnsi" w:cstheme="minorHAnsi"/>
                <w:color w:val="1F3864" w:themeColor="accent1" w:themeShade="80"/>
              </w:rPr>
              <w:t>-</w:t>
            </w:r>
            <w:r w:rsidR="00056397">
              <w:rPr>
                <w:rFonts w:asciiTheme="minorHAnsi" w:hAnsiTheme="minorHAnsi" w:cstheme="minorHAnsi"/>
                <w:color w:val="1F3864" w:themeColor="accent1" w:themeShade="80"/>
                <w:lang w:val="el-GR"/>
              </w:rPr>
              <w:t xml:space="preserve">Να χρησιμοποιεί </w:t>
            </w:r>
            <w:r w:rsidR="00056397">
              <w:rPr>
                <w:rFonts w:asciiTheme="minorHAnsi" w:hAnsiTheme="minorHAnsi" w:cstheme="minorHAnsi"/>
                <w:color w:val="1F3864" w:themeColor="accent1" w:themeShade="80"/>
              </w:rPr>
              <w:t>εργαλεί</w:t>
            </w:r>
            <w:r w:rsidR="00056397">
              <w:rPr>
                <w:rFonts w:asciiTheme="minorHAnsi" w:hAnsiTheme="minorHAnsi" w:cstheme="minorHAnsi"/>
                <w:color w:val="1F3864" w:themeColor="accent1" w:themeShade="80"/>
                <w:lang w:val="el-GR"/>
              </w:rPr>
              <w:t>α</w:t>
            </w:r>
            <w:r w:rsidRPr="0085336D">
              <w:rPr>
                <w:rFonts w:asciiTheme="minorHAnsi" w:hAnsiTheme="minorHAnsi" w:cstheme="minorHAnsi"/>
                <w:color w:val="1F3864" w:themeColor="accent1" w:themeShade="80"/>
              </w:rPr>
              <w:t xml:space="preserve"> ΤΠΕ για τη διάδοση </w:t>
            </w:r>
            <w:r w:rsidR="00056397">
              <w:rPr>
                <w:rFonts w:asciiTheme="minorHAnsi" w:hAnsiTheme="minorHAnsi" w:cstheme="minorHAnsi"/>
                <w:color w:val="1F3864" w:themeColor="accent1" w:themeShade="80"/>
                <w:lang w:val="el-GR"/>
              </w:rPr>
              <w:t xml:space="preserve">της </w:t>
            </w:r>
            <w:r>
              <w:rPr>
                <w:rFonts w:asciiTheme="minorHAnsi" w:hAnsiTheme="minorHAnsi" w:cstheme="minorHAnsi"/>
                <w:color w:val="1F3864" w:themeColor="accent1" w:themeShade="80"/>
                <w:lang w:val="el-GR"/>
              </w:rPr>
              <w:t>ΑΠΚ</w:t>
            </w:r>
            <w:r w:rsidRPr="0085336D">
              <w:rPr>
                <w:rFonts w:asciiTheme="minorHAnsi" w:hAnsiTheme="minorHAnsi" w:cstheme="minorHAnsi"/>
                <w:color w:val="1F3864" w:themeColor="accent1" w:themeShade="80"/>
              </w:rPr>
              <w:t xml:space="preserve"> και τη μεταφορά γνώσεων.</w:t>
            </w:r>
          </w:p>
        </w:tc>
      </w:tr>
      <w:tr w:rsidR="007C0F63" w:rsidRPr="00A9636B" w14:paraId="20881FD0" w14:textId="77777777" w:rsidTr="00AC0BAF">
        <w:tc>
          <w:tcPr>
            <w:tcW w:w="2716" w:type="dxa"/>
            <w:shd w:val="clear" w:color="auto" w:fill="4DAE3A"/>
          </w:tcPr>
          <w:p w14:paraId="65E188EC" w14:textId="078B6773" w:rsidR="007C0F63" w:rsidRPr="00A9636B" w:rsidRDefault="0085336D" w:rsidP="007C0F63">
            <w:pPr>
              <w:rPr>
                <w:rFonts w:asciiTheme="minorHAnsi" w:eastAsia="Times New Roman" w:hAnsiTheme="minorHAnsi" w:cstheme="minorHAnsi"/>
                <w:b/>
                <w:bCs/>
                <w:color w:val="FFFFFF" w:themeColor="background1"/>
                <w:lang w:eastAsia="en-GB"/>
              </w:rPr>
            </w:pPr>
            <w:r>
              <w:rPr>
                <w:b/>
                <w:bCs/>
                <w:color w:val="FFFFFF"/>
                <w:lang w:val="el-GR"/>
              </w:rPr>
              <w:t>Επίπεδο EQF</w:t>
            </w:r>
          </w:p>
        </w:tc>
        <w:tc>
          <w:tcPr>
            <w:tcW w:w="6635" w:type="dxa"/>
            <w:gridSpan w:val="3"/>
            <w:shd w:val="clear" w:color="auto" w:fill="FFFFFF" w:themeFill="background1"/>
          </w:tcPr>
          <w:p w14:paraId="184EC27E" w14:textId="37C02120" w:rsidR="007C0F63" w:rsidRPr="00A30EA2" w:rsidRDefault="0085336D"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lang w:val="el-GR"/>
              </w:rPr>
              <w:t>ΕΠΙΠΕΔΟ</w:t>
            </w:r>
            <w:r w:rsidR="00C0768B" w:rsidRPr="00A30EA2">
              <w:rPr>
                <w:rFonts w:asciiTheme="minorHAnsi" w:hAnsiTheme="minorHAnsi" w:cstheme="minorHAnsi"/>
                <w:color w:val="1F3864" w:themeColor="accent1" w:themeShade="80"/>
              </w:rPr>
              <w:t xml:space="preserve"> 4</w:t>
            </w:r>
          </w:p>
        </w:tc>
      </w:tr>
      <w:tr w:rsidR="00F3209E" w:rsidRPr="00A9636B" w14:paraId="2D8047A9" w14:textId="77777777" w:rsidTr="00DA0C25">
        <w:tc>
          <w:tcPr>
            <w:tcW w:w="2716" w:type="dxa"/>
            <w:shd w:val="clear" w:color="auto" w:fill="4DAE3A"/>
          </w:tcPr>
          <w:p w14:paraId="1CF106A5" w14:textId="56DEB7D3" w:rsidR="00F3209E" w:rsidRPr="00A9636B" w:rsidRDefault="0085336D" w:rsidP="00DA0C25">
            <w:pPr>
              <w:rPr>
                <w:rFonts w:asciiTheme="minorHAnsi" w:eastAsia="Times New Roman" w:hAnsiTheme="minorHAnsi" w:cstheme="minorHAnsi"/>
                <w:b/>
                <w:bCs/>
                <w:color w:val="FFFFFF" w:themeColor="background1"/>
                <w:lang w:eastAsia="en-GB"/>
              </w:rPr>
            </w:pPr>
            <w:r>
              <w:rPr>
                <w:b/>
                <w:bCs/>
                <w:color w:val="FFFFFF"/>
                <w:lang w:val="el-GR"/>
              </w:rPr>
              <w:t>Δεξιότητες/ικανότητες</w:t>
            </w:r>
          </w:p>
        </w:tc>
        <w:tc>
          <w:tcPr>
            <w:tcW w:w="6635" w:type="dxa"/>
            <w:gridSpan w:val="3"/>
            <w:shd w:val="clear" w:color="auto" w:fill="FFFFFF" w:themeFill="background1"/>
          </w:tcPr>
          <w:p w14:paraId="6598AF0C" w14:textId="450D616A" w:rsidR="00F3209E" w:rsidRPr="0085336D" w:rsidRDefault="0085336D" w:rsidP="0085336D">
            <w:pPr>
              <w:rPr>
                <w:rFonts w:asciiTheme="minorHAnsi" w:hAnsiTheme="minorHAnsi" w:cstheme="minorHAnsi"/>
                <w:color w:val="1F3864" w:themeColor="accent1" w:themeShade="80"/>
                <w:lang w:val="el-GR"/>
              </w:rPr>
            </w:pPr>
            <w:r w:rsidRPr="0085336D">
              <w:rPr>
                <w:rFonts w:asciiTheme="minorHAnsi" w:hAnsiTheme="minorHAnsi" w:cstheme="minorHAnsi"/>
                <w:color w:val="1F3864" w:themeColor="accent1" w:themeShade="80"/>
              </w:rPr>
              <w:t>Κοινή χρήση μέσω ψηφιακών τεχνολογιών</w:t>
            </w:r>
          </w:p>
        </w:tc>
      </w:tr>
      <w:tr w:rsidR="007C0F63" w:rsidRPr="00A9636B" w14:paraId="387B778A" w14:textId="77777777" w:rsidTr="00AC0BAF">
        <w:tc>
          <w:tcPr>
            <w:tcW w:w="2716" w:type="dxa"/>
            <w:shd w:val="clear" w:color="auto" w:fill="4DAE3A"/>
          </w:tcPr>
          <w:p w14:paraId="69FDB6E1" w14:textId="18BE2F9E" w:rsidR="007C0F63" w:rsidRPr="00A9636B" w:rsidRDefault="0085336D" w:rsidP="007C0F63">
            <w:pPr>
              <w:rPr>
                <w:rFonts w:asciiTheme="minorHAnsi" w:hAnsiTheme="minorHAnsi" w:cstheme="minorHAnsi"/>
                <w:b/>
                <w:bCs/>
                <w:color w:val="FFFFFF" w:themeColor="background1"/>
              </w:rPr>
            </w:pPr>
            <w:r>
              <w:rPr>
                <w:b/>
                <w:bCs/>
                <w:color w:val="FFFFFF"/>
                <w:lang w:val="el-GR"/>
              </w:rPr>
              <w:t>Προϋπόθεση / Διάρκεια</w:t>
            </w:r>
          </w:p>
        </w:tc>
        <w:tc>
          <w:tcPr>
            <w:tcW w:w="6635" w:type="dxa"/>
            <w:gridSpan w:val="3"/>
            <w:shd w:val="clear" w:color="auto" w:fill="FFFFFF" w:themeFill="background1"/>
          </w:tcPr>
          <w:p w14:paraId="455DBF2A" w14:textId="2C61885B" w:rsidR="007C0F63" w:rsidRPr="0085336D" w:rsidRDefault="00156760" w:rsidP="0085336D">
            <w:pPr>
              <w:rPr>
                <w:rFonts w:asciiTheme="minorHAnsi" w:hAnsiTheme="minorHAnsi" w:cstheme="minorHAnsi"/>
                <w:color w:val="1F3864" w:themeColor="accent1" w:themeShade="80"/>
                <w:lang w:val="el-GR"/>
              </w:rPr>
            </w:pPr>
            <w:r w:rsidRPr="00A30EA2">
              <w:rPr>
                <w:rFonts w:asciiTheme="minorHAnsi" w:hAnsiTheme="minorHAnsi" w:cstheme="minorHAnsi"/>
                <w:color w:val="1F3864" w:themeColor="accent1" w:themeShade="80"/>
              </w:rPr>
              <w:t xml:space="preserve">45 </w:t>
            </w:r>
            <w:r w:rsidR="0085336D">
              <w:rPr>
                <w:rFonts w:asciiTheme="minorHAnsi" w:hAnsiTheme="minorHAnsi" w:cstheme="minorHAnsi"/>
                <w:color w:val="1F3864" w:themeColor="accent1" w:themeShade="80"/>
                <w:lang w:val="el-GR"/>
              </w:rPr>
              <w:t>λεπτά</w:t>
            </w:r>
          </w:p>
        </w:tc>
      </w:tr>
      <w:tr w:rsidR="007C0F63" w:rsidRPr="00A9636B" w14:paraId="72A42F46" w14:textId="77777777" w:rsidTr="00AC0BAF">
        <w:tc>
          <w:tcPr>
            <w:tcW w:w="2716" w:type="dxa"/>
            <w:shd w:val="clear" w:color="auto" w:fill="4DAE3A"/>
          </w:tcPr>
          <w:p w14:paraId="73A5B555" w14:textId="35C98803" w:rsidR="007C0F63" w:rsidRPr="00A9636B" w:rsidRDefault="0085336D" w:rsidP="007C0F63">
            <w:pPr>
              <w:rPr>
                <w:rFonts w:asciiTheme="minorHAnsi" w:hAnsiTheme="minorHAnsi" w:cstheme="minorHAnsi"/>
                <w:b/>
                <w:bCs/>
                <w:color w:val="FFFFFF" w:themeColor="background1"/>
              </w:rPr>
            </w:pPr>
            <w:r>
              <w:rPr>
                <w:b/>
                <w:bCs/>
                <w:color w:val="FFFFFF"/>
                <w:lang w:val="el-GR"/>
              </w:rPr>
              <w:t>Θέματα</w:t>
            </w:r>
          </w:p>
        </w:tc>
        <w:tc>
          <w:tcPr>
            <w:tcW w:w="6635" w:type="dxa"/>
            <w:gridSpan w:val="3"/>
            <w:shd w:val="clear" w:color="auto" w:fill="FFFFFF" w:themeFill="background1"/>
          </w:tcPr>
          <w:p w14:paraId="6587EB90" w14:textId="04CB8DC6" w:rsidR="003110FC" w:rsidRPr="0085336D" w:rsidRDefault="003D1A87" w:rsidP="003D1A87">
            <w:pPr>
              <w:pStyle w:val="a6"/>
              <w:spacing w:after="0" w:line="240" w:lineRule="auto"/>
              <w:ind w:left="360"/>
              <w:textAlignment w:val="baseline"/>
              <w:rPr>
                <w:rFonts w:asciiTheme="minorHAnsi" w:eastAsia="Times New Roman" w:hAnsiTheme="minorHAnsi" w:cstheme="minorHAnsi"/>
                <w:b/>
                <w:bCs/>
                <w:color w:val="266C9F"/>
                <w:lang w:eastAsia="en-GB"/>
              </w:rPr>
            </w:pPr>
            <w:r>
              <w:rPr>
                <w:rFonts w:asciiTheme="minorHAnsi" w:eastAsia="Times New Roman" w:hAnsiTheme="minorHAnsi" w:cstheme="minorHAnsi"/>
                <w:b/>
                <w:bCs/>
                <w:color w:val="266C9F"/>
                <w:lang w:val="el-GR" w:eastAsia="en-GB"/>
              </w:rPr>
              <w:t xml:space="preserve">Όνομα μαθήματος: </w:t>
            </w:r>
            <w:r w:rsidR="0085336D" w:rsidRPr="0085336D">
              <w:rPr>
                <w:rFonts w:asciiTheme="minorHAnsi" w:eastAsia="Times New Roman" w:hAnsiTheme="minorHAnsi" w:cstheme="minorHAnsi"/>
                <w:b/>
                <w:bCs/>
                <w:color w:val="266C9F"/>
                <w:lang w:eastAsia="en-GB"/>
              </w:rPr>
              <w:t>Βασικ</w:t>
            </w:r>
            <w:r w:rsidR="0085336D">
              <w:rPr>
                <w:rFonts w:asciiTheme="minorHAnsi" w:eastAsia="Times New Roman" w:hAnsiTheme="minorHAnsi" w:cstheme="minorHAnsi"/>
                <w:b/>
                <w:bCs/>
                <w:color w:val="266C9F"/>
                <w:lang w:eastAsia="en-GB"/>
              </w:rPr>
              <w:t>ές αρχές της διασφάλισης της</w:t>
            </w:r>
            <w:r w:rsidR="0085336D">
              <w:rPr>
                <w:rFonts w:asciiTheme="minorHAnsi" w:eastAsia="Times New Roman" w:hAnsiTheme="minorHAnsi" w:cstheme="minorHAnsi"/>
                <w:b/>
                <w:bCs/>
                <w:color w:val="266C9F"/>
                <w:lang w:val="el-GR" w:eastAsia="en-GB"/>
              </w:rPr>
              <w:t xml:space="preserve"> ΑΠΚ</w:t>
            </w:r>
          </w:p>
          <w:p w14:paraId="179D4CF7" w14:textId="77777777" w:rsidR="0085336D" w:rsidRPr="00A9636B" w:rsidRDefault="0085336D" w:rsidP="0085336D">
            <w:pPr>
              <w:pStyle w:val="a6"/>
              <w:spacing w:after="0" w:line="240" w:lineRule="auto"/>
              <w:ind w:left="360"/>
              <w:textAlignment w:val="baseline"/>
              <w:rPr>
                <w:rFonts w:asciiTheme="minorHAnsi" w:eastAsia="Times New Roman" w:hAnsiTheme="minorHAnsi" w:cstheme="minorHAnsi"/>
                <w:b/>
                <w:bCs/>
                <w:color w:val="266C9F"/>
                <w:lang w:eastAsia="en-GB"/>
              </w:rPr>
            </w:pPr>
          </w:p>
          <w:p w14:paraId="1D6E9C5C" w14:textId="16656FF4" w:rsidR="0085336D" w:rsidRPr="0085336D" w:rsidRDefault="0085336D" w:rsidP="0085336D">
            <w:pPr>
              <w:spacing w:after="0" w:line="240" w:lineRule="auto"/>
              <w:textAlignment w:val="baseline"/>
              <w:rPr>
                <w:rFonts w:asciiTheme="minorHAnsi" w:eastAsia="Times New Roman" w:hAnsiTheme="minorHAnsi" w:cstheme="minorHAnsi"/>
                <w:color w:val="266C9F"/>
                <w:lang w:eastAsia="en-GB"/>
              </w:rPr>
            </w:pPr>
            <w:r w:rsidRPr="0085336D">
              <w:rPr>
                <w:rFonts w:asciiTheme="minorHAnsi" w:eastAsia="Times New Roman" w:hAnsiTheme="minorHAnsi" w:cstheme="minorHAnsi"/>
                <w:color w:val="266C9F"/>
                <w:lang w:eastAsia="en-GB"/>
              </w:rPr>
              <w:t xml:space="preserve">Το Διαδίκτυο προσφέρει ατελείωτες ευκαιρίες όσον αφορά τη διαφύλαξη της Άυλης Πολιτιστικής Κληρονομιάς. Ο άυλος χαρακτήρας του καθιστά δύσκολη τη διατήρηση </w:t>
            </w:r>
            <w:r>
              <w:rPr>
                <w:rFonts w:asciiTheme="minorHAnsi" w:eastAsia="Times New Roman" w:hAnsiTheme="minorHAnsi" w:cstheme="minorHAnsi"/>
                <w:color w:val="266C9F"/>
                <w:lang w:val="el-GR" w:eastAsia="en-GB"/>
              </w:rPr>
              <w:t>της ΑΠΚ</w:t>
            </w:r>
            <w:r w:rsidRPr="0085336D">
              <w:rPr>
                <w:rFonts w:asciiTheme="minorHAnsi" w:eastAsia="Times New Roman" w:hAnsiTheme="minorHAnsi" w:cstheme="minorHAnsi"/>
                <w:color w:val="266C9F"/>
                <w:lang w:eastAsia="en-GB"/>
              </w:rPr>
              <w:t>, αλλά ο διαδικτυακός κόσμος και τα εργαλεία ΤΠΕ μπορούν να βοηθήσουν στην παροχή χρήσιμων πλατφορμών και μεθόδων για τη διάδοση και τη διασφάλιση της επιρροής αυτής της πολύτιμης κληρονομιάς.</w:t>
            </w:r>
          </w:p>
          <w:p w14:paraId="377135DC" w14:textId="77777777" w:rsidR="0085336D" w:rsidRPr="0085336D" w:rsidRDefault="0085336D" w:rsidP="0085336D">
            <w:pPr>
              <w:spacing w:after="0" w:line="240" w:lineRule="auto"/>
              <w:textAlignment w:val="baseline"/>
              <w:rPr>
                <w:rFonts w:asciiTheme="minorHAnsi" w:eastAsia="Times New Roman" w:hAnsiTheme="minorHAnsi" w:cstheme="minorHAnsi"/>
                <w:color w:val="266C9F"/>
                <w:lang w:eastAsia="en-GB"/>
              </w:rPr>
            </w:pPr>
          </w:p>
          <w:p w14:paraId="6EB1AEF2" w14:textId="20823FC9" w:rsidR="00C23255" w:rsidRPr="0085336D" w:rsidRDefault="0085336D" w:rsidP="0085336D">
            <w:pPr>
              <w:spacing w:after="0" w:line="240" w:lineRule="auto"/>
              <w:textAlignment w:val="baseline"/>
              <w:rPr>
                <w:rFonts w:asciiTheme="minorHAnsi" w:eastAsia="Times New Roman" w:hAnsiTheme="minorHAnsi" w:cstheme="minorHAnsi"/>
                <w:color w:val="266C9F"/>
                <w:lang w:val="el-GR" w:eastAsia="en-GB"/>
              </w:rPr>
            </w:pPr>
            <w:r w:rsidRPr="0085336D">
              <w:rPr>
                <w:rFonts w:asciiTheme="minorHAnsi" w:eastAsia="Times New Roman" w:hAnsiTheme="minorHAnsi" w:cstheme="minorHAnsi"/>
                <w:color w:val="266C9F"/>
                <w:lang w:eastAsia="en-GB"/>
              </w:rPr>
              <w:t xml:space="preserve">Πρέπει να έχουμε κατά νου ότι η σημασία </w:t>
            </w:r>
            <w:r>
              <w:rPr>
                <w:rFonts w:asciiTheme="minorHAnsi" w:eastAsia="Times New Roman" w:hAnsiTheme="minorHAnsi" w:cstheme="minorHAnsi"/>
                <w:color w:val="266C9F"/>
                <w:lang w:val="el-GR" w:eastAsia="en-GB"/>
              </w:rPr>
              <w:t>της ΑΠΚ</w:t>
            </w:r>
            <w:r w:rsidRPr="0085336D">
              <w:rPr>
                <w:rFonts w:asciiTheme="minorHAnsi" w:eastAsia="Times New Roman" w:hAnsiTheme="minorHAnsi" w:cstheme="minorHAnsi"/>
                <w:color w:val="266C9F"/>
                <w:lang w:eastAsia="en-GB"/>
              </w:rPr>
              <w:t xml:space="preserve"> δεν αφορά τις ίδιες τις πολιτιστικές εκδηλώσεις, αλλά τις γνώσεις και τις ικανότητες που μεταδίδονται από τη μια γενιά στην άλλη. Αυτή η κληρονομιά είναι εύθραυστη και η επιρροή της θα μπορούσε εύκολα να χαθεί με την πάροδο των ετών με την αυξανόμενη παγκοσμιοποίηση και την ικανότητα της αγοράς. Εξ ου και η σημασία της διατήρησης της πολιτιστικής πολυμορφίας των διαφόρων κοινοτήτων. </w:t>
            </w:r>
          </w:p>
          <w:p w14:paraId="0829670B" w14:textId="77777777" w:rsidR="003110FC" w:rsidRDefault="003110FC" w:rsidP="00840EFD">
            <w:pPr>
              <w:spacing w:after="0" w:line="240" w:lineRule="auto"/>
              <w:textAlignment w:val="baseline"/>
              <w:rPr>
                <w:rFonts w:asciiTheme="minorHAnsi" w:eastAsia="Times New Roman" w:hAnsiTheme="minorHAnsi" w:cstheme="minorHAnsi"/>
                <w:color w:val="266C9F"/>
                <w:lang w:eastAsia="en-GB"/>
              </w:rPr>
            </w:pPr>
          </w:p>
          <w:p w14:paraId="11294366" w14:textId="7F1B9B41" w:rsidR="00C70C31" w:rsidRDefault="003D1A87" w:rsidP="00C70C31">
            <w:pPr>
              <w:spacing w:after="0" w:line="240" w:lineRule="auto"/>
              <w:ind w:left="360"/>
              <w:textAlignment w:val="baseline"/>
              <w:rPr>
                <w:rFonts w:asciiTheme="minorHAnsi" w:eastAsia="Times New Roman" w:hAnsiTheme="minorHAnsi" w:cstheme="minorHAnsi"/>
                <w:b/>
                <w:bCs/>
                <w:color w:val="266C9F"/>
                <w:lang w:eastAsia="en-GB"/>
              </w:rPr>
            </w:pPr>
            <w:r>
              <w:rPr>
                <w:rFonts w:asciiTheme="minorHAnsi" w:eastAsia="Times New Roman" w:hAnsiTheme="minorHAnsi" w:cstheme="minorHAnsi"/>
                <w:b/>
                <w:bCs/>
                <w:color w:val="266C9F"/>
                <w:lang w:val="el-GR" w:eastAsia="en-GB"/>
              </w:rPr>
              <w:t>Όνομα ενότητας</w:t>
            </w:r>
            <w:r w:rsidR="007C0F63" w:rsidRPr="00A9636B">
              <w:rPr>
                <w:rFonts w:asciiTheme="minorHAnsi" w:eastAsia="Times New Roman" w:hAnsiTheme="minorHAnsi" w:cstheme="minorHAnsi"/>
                <w:b/>
                <w:bCs/>
                <w:color w:val="266C9F"/>
                <w:lang w:eastAsia="en-GB"/>
              </w:rPr>
              <w:t>: </w:t>
            </w:r>
            <w:r w:rsidR="0085336D">
              <w:rPr>
                <w:rFonts w:asciiTheme="minorHAnsi" w:eastAsia="Times New Roman" w:hAnsiTheme="minorHAnsi" w:cstheme="minorHAnsi"/>
                <w:b/>
                <w:bCs/>
                <w:color w:val="266C9F"/>
                <w:lang w:val="el-GR" w:eastAsia="en-GB"/>
              </w:rPr>
              <w:t>Η χρήση ΤΠΕ στη διαφύλαξη της ΑΠΚ</w:t>
            </w:r>
            <w:r w:rsidR="00C84B8C" w:rsidRPr="00C84B8C">
              <w:rPr>
                <w:rFonts w:asciiTheme="minorHAnsi" w:eastAsia="Times New Roman" w:hAnsiTheme="minorHAnsi" w:cstheme="minorHAnsi"/>
                <w:b/>
                <w:bCs/>
                <w:color w:val="266C9F"/>
                <w:lang w:eastAsia="en-GB"/>
              </w:rPr>
              <w:t>.</w:t>
            </w:r>
          </w:p>
          <w:p w14:paraId="33450FD1" w14:textId="2BA91C65" w:rsidR="00C70C31" w:rsidRDefault="00C70C31" w:rsidP="00C70C31">
            <w:pPr>
              <w:spacing w:after="0" w:line="240" w:lineRule="auto"/>
              <w:textAlignment w:val="baseline"/>
              <w:rPr>
                <w:rFonts w:asciiTheme="minorHAnsi" w:eastAsia="Times New Roman" w:hAnsiTheme="minorHAnsi" w:cstheme="minorHAnsi"/>
                <w:color w:val="266C9F"/>
                <w:lang w:eastAsia="en-GB"/>
              </w:rPr>
            </w:pPr>
          </w:p>
          <w:p w14:paraId="56964EC5" w14:textId="43527112" w:rsidR="00AF5644" w:rsidRPr="00AF5644" w:rsidRDefault="00AF5644" w:rsidP="00AF5644">
            <w:pPr>
              <w:spacing w:after="0" w:line="240" w:lineRule="auto"/>
              <w:textAlignment w:val="baseline"/>
              <w:rPr>
                <w:rFonts w:asciiTheme="minorHAnsi" w:eastAsia="Times New Roman" w:hAnsiTheme="minorHAnsi" w:cstheme="minorHAnsi"/>
                <w:color w:val="266C9F"/>
                <w:lang w:eastAsia="en-GB"/>
              </w:rPr>
            </w:pPr>
            <w:r w:rsidRPr="00AF5644">
              <w:rPr>
                <w:rFonts w:asciiTheme="minorHAnsi" w:eastAsia="Times New Roman" w:hAnsiTheme="minorHAnsi" w:cstheme="minorHAnsi"/>
                <w:color w:val="266C9F"/>
                <w:lang w:eastAsia="en-GB"/>
              </w:rPr>
              <w:t xml:space="preserve">Ο κύριος τρόπος διατήρησης </w:t>
            </w:r>
            <w:r>
              <w:rPr>
                <w:rFonts w:asciiTheme="minorHAnsi" w:eastAsia="Times New Roman" w:hAnsiTheme="minorHAnsi" w:cstheme="minorHAnsi"/>
                <w:color w:val="266C9F"/>
                <w:lang w:val="el-GR" w:eastAsia="en-GB"/>
              </w:rPr>
              <w:t>της ΑΠΚ</w:t>
            </w:r>
            <w:r w:rsidRPr="00AF5644">
              <w:rPr>
                <w:rFonts w:asciiTheme="minorHAnsi" w:eastAsia="Times New Roman" w:hAnsiTheme="minorHAnsi" w:cstheme="minorHAnsi"/>
                <w:color w:val="266C9F"/>
                <w:lang w:eastAsia="en-GB"/>
              </w:rPr>
              <w:t xml:space="preserve"> είναι να γίνει γνωστό μεταξύ </w:t>
            </w:r>
            <w:r w:rsidRPr="00AF5644">
              <w:rPr>
                <w:rFonts w:asciiTheme="minorHAnsi" w:eastAsia="Times New Roman" w:hAnsiTheme="minorHAnsi" w:cstheme="minorHAnsi"/>
                <w:color w:val="266C9F"/>
                <w:lang w:eastAsia="en-GB"/>
              </w:rPr>
              <w:lastRenderedPageBreak/>
              <w:t xml:space="preserve">διαφορετικών χωρών και γενεών. Ο διαδικτυακός κόσμος είναι ένα δίκτυο που συνδέει εκατομμύρια ανθρώπους, καθιστώντας το ένα εξαιρετικό μέσο για τη διάδοση </w:t>
            </w:r>
            <w:r>
              <w:rPr>
                <w:rFonts w:asciiTheme="minorHAnsi" w:eastAsia="Times New Roman" w:hAnsiTheme="minorHAnsi" w:cstheme="minorHAnsi"/>
                <w:color w:val="266C9F"/>
                <w:lang w:val="el-GR" w:eastAsia="en-GB"/>
              </w:rPr>
              <w:t>της ΑΠΚ</w:t>
            </w:r>
            <w:r w:rsidRPr="00AF5644">
              <w:rPr>
                <w:rFonts w:asciiTheme="minorHAnsi" w:eastAsia="Times New Roman" w:hAnsiTheme="minorHAnsi" w:cstheme="minorHAnsi"/>
                <w:color w:val="266C9F"/>
                <w:lang w:eastAsia="en-GB"/>
              </w:rPr>
              <w:t>.</w:t>
            </w:r>
          </w:p>
          <w:p w14:paraId="6FB2B596" w14:textId="77777777" w:rsidR="00AF5644" w:rsidRPr="00AF5644" w:rsidRDefault="00AF5644" w:rsidP="00AF5644">
            <w:pPr>
              <w:spacing w:after="0" w:line="240" w:lineRule="auto"/>
              <w:textAlignment w:val="baseline"/>
              <w:rPr>
                <w:rFonts w:asciiTheme="minorHAnsi" w:eastAsia="Times New Roman" w:hAnsiTheme="minorHAnsi" w:cstheme="minorHAnsi"/>
                <w:color w:val="266C9F"/>
                <w:lang w:eastAsia="en-GB"/>
              </w:rPr>
            </w:pPr>
          </w:p>
          <w:p w14:paraId="11B32011" w14:textId="65281B4A" w:rsidR="00C52835" w:rsidRDefault="00AF5644" w:rsidP="00AF5644">
            <w:pPr>
              <w:spacing w:after="0" w:line="240" w:lineRule="auto"/>
              <w:textAlignment w:val="baseline"/>
              <w:rPr>
                <w:rFonts w:asciiTheme="minorHAnsi" w:eastAsia="Times New Roman" w:hAnsiTheme="minorHAnsi" w:cstheme="minorHAnsi"/>
                <w:color w:val="266C9F"/>
                <w:lang w:eastAsia="en-GB"/>
              </w:rPr>
            </w:pPr>
            <w:r w:rsidRPr="00AF5644">
              <w:rPr>
                <w:rFonts w:asciiTheme="minorHAnsi" w:eastAsia="Times New Roman" w:hAnsiTheme="minorHAnsi" w:cstheme="minorHAnsi"/>
                <w:color w:val="266C9F"/>
                <w:lang w:eastAsia="en-GB"/>
              </w:rPr>
              <w:t xml:space="preserve">Στις ακόλουθες ενότητες, θα μάθουμε για διαφορετικά εργαλεία και συμβουλές για την προστασία </w:t>
            </w:r>
            <w:r>
              <w:rPr>
                <w:rFonts w:asciiTheme="minorHAnsi" w:eastAsia="Times New Roman" w:hAnsiTheme="minorHAnsi" w:cstheme="minorHAnsi"/>
                <w:color w:val="266C9F"/>
                <w:lang w:val="el-GR" w:eastAsia="en-GB"/>
              </w:rPr>
              <w:t>της ΑΠΚ</w:t>
            </w:r>
            <w:r w:rsidRPr="00AF5644">
              <w:rPr>
                <w:rFonts w:asciiTheme="minorHAnsi" w:eastAsia="Times New Roman" w:hAnsiTheme="minorHAnsi" w:cstheme="minorHAnsi"/>
                <w:color w:val="266C9F"/>
                <w:lang w:eastAsia="en-GB"/>
              </w:rPr>
              <w:t xml:space="preserve"> στον διαδικτυακό κόσμο.</w:t>
            </w:r>
          </w:p>
          <w:p w14:paraId="27BA9D42" w14:textId="77777777" w:rsidR="00AF5644" w:rsidRPr="00AF5644" w:rsidRDefault="00AF5644" w:rsidP="00AF5644">
            <w:pPr>
              <w:spacing w:after="0" w:line="240" w:lineRule="auto"/>
              <w:textAlignment w:val="baseline"/>
              <w:rPr>
                <w:rFonts w:asciiTheme="minorHAnsi" w:eastAsia="Times New Roman" w:hAnsiTheme="minorHAnsi" w:cstheme="minorHAnsi"/>
                <w:color w:val="266C9F"/>
                <w:lang w:val="el-GR" w:eastAsia="en-GB"/>
              </w:rPr>
            </w:pPr>
          </w:p>
          <w:p w14:paraId="37E4959F" w14:textId="5497B5DF" w:rsidR="007C0F63" w:rsidRDefault="00AF5644"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val="el-GR" w:eastAsia="en-GB"/>
              </w:rPr>
              <w:t>Μέρος</w:t>
            </w:r>
            <w:r w:rsidR="007C0F63" w:rsidRPr="00A9636B">
              <w:rPr>
                <w:rFonts w:asciiTheme="minorHAnsi" w:eastAsia="Times New Roman" w:hAnsiTheme="minorHAnsi" w:cstheme="minorHAnsi"/>
                <w:color w:val="266C9F"/>
                <w:lang w:eastAsia="en-GB"/>
              </w:rPr>
              <w:t xml:space="preserve"> 1: </w:t>
            </w:r>
            <w:r w:rsidR="0046126E">
              <w:rPr>
                <w:rFonts w:asciiTheme="minorHAnsi" w:eastAsia="Times New Roman" w:hAnsiTheme="minorHAnsi" w:cstheme="minorHAnsi"/>
                <w:color w:val="266C9F"/>
                <w:lang w:eastAsia="en-GB"/>
              </w:rPr>
              <w:t xml:space="preserve">Οφέλη από τη χρήση εργαλείων ΤΠΕ για τη διαφύλαξη της </w:t>
            </w:r>
            <w:r w:rsidR="0046126E">
              <w:rPr>
                <w:rFonts w:asciiTheme="minorHAnsi" w:eastAsia="Times New Roman" w:hAnsiTheme="minorHAnsi" w:cstheme="minorHAnsi"/>
                <w:color w:val="266C9F"/>
                <w:lang w:val="el-GR" w:eastAsia="en-GB"/>
              </w:rPr>
              <w:t>ΑΠΚ</w:t>
            </w:r>
          </w:p>
          <w:p w14:paraId="7C0495F6" w14:textId="56F9F38E" w:rsidR="003110FC" w:rsidRDefault="003110FC" w:rsidP="003110FC">
            <w:pPr>
              <w:spacing w:after="0" w:line="240" w:lineRule="auto"/>
              <w:ind w:left="360"/>
              <w:textAlignment w:val="baseline"/>
              <w:rPr>
                <w:rFonts w:asciiTheme="minorHAnsi" w:eastAsia="Times New Roman" w:hAnsiTheme="minorHAnsi" w:cstheme="minorHAnsi"/>
                <w:color w:val="266C9F"/>
                <w:lang w:eastAsia="en-GB"/>
              </w:rPr>
            </w:pPr>
          </w:p>
          <w:p w14:paraId="06A00330" w14:textId="4D93CE10" w:rsidR="00C60708" w:rsidRDefault="0046126E"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val="el-GR" w:eastAsia="en-GB"/>
              </w:rPr>
              <w:t>ΤΠΕ</w:t>
            </w:r>
            <w:r>
              <w:rPr>
                <w:rFonts w:asciiTheme="minorHAnsi" w:eastAsia="Times New Roman" w:hAnsiTheme="minorHAnsi" w:cstheme="minorHAnsi"/>
                <w:color w:val="266C9F"/>
                <w:lang w:eastAsia="en-GB"/>
              </w:rPr>
              <w:t xml:space="preserve"> σημαίνει "Τεχνολογία Πληροφοριών και Επικοινωνιών". Τα εργαλεία ΤΠΕ είναι μια σειρά πλατφορμών, πόρων και συσκευών που μπορούν να μεταφέρουν οποιοδήποτε είδος πληροφοριών. Αυτός είναι ο λόγος για τον οποίο διαδραματίζουν σημαντικό ρόλο στη διασφάλιση της </w:t>
            </w:r>
            <w:r>
              <w:rPr>
                <w:rFonts w:asciiTheme="minorHAnsi" w:eastAsia="Times New Roman" w:hAnsiTheme="minorHAnsi" w:cstheme="minorHAnsi"/>
                <w:color w:val="266C9F"/>
                <w:lang w:val="el-GR" w:eastAsia="en-GB"/>
              </w:rPr>
              <w:t>ΑΠΚ</w:t>
            </w:r>
            <w:r>
              <w:rPr>
                <w:rFonts w:asciiTheme="minorHAnsi" w:eastAsia="Times New Roman" w:hAnsiTheme="minorHAnsi" w:cstheme="minorHAnsi"/>
                <w:color w:val="266C9F"/>
                <w:lang w:eastAsia="en-GB"/>
              </w:rPr>
              <w:t>.</w:t>
            </w:r>
          </w:p>
          <w:p w14:paraId="3A550F6F" w14:textId="77777777" w:rsidR="0046126E" w:rsidRDefault="0046126E" w:rsidP="003110FC">
            <w:pPr>
              <w:spacing w:after="0" w:line="240" w:lineRule="auto"/>
              <w:textAlignment w:val="baseline"/>
              <w:rPr>
                <w:rFonts w:asciiTheme="minorHAnsi" w:eastAsia="Times New Roman" w:hAnsiTheme="minorHAnsi" w:cstheme="minorHAnsi"/>
                <w:color w:val="266C9F"/>
                <w:lang w:eastAsia="en-GB"/>
              </w:rPr>
            </w:pPr>
          </w:p>
          <w:p w14:paraId="43CCFFFF" w14:textId="126ECD9E" w:rsidR="00123DE1" w:rsidRDefault="0046126E"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Όπως έχουμε ξαναπεί, ο διαδικτυακός κόσμος προσφέρει ατελείωτες ευκαιρίες για κοινή χρήση και αποθήκευση πληροφοριών. Ακολουθούν ορισμένα από τα οφέλη από τη χρήση εργαλείων ΤΠΕ για </w:t>
            </w:r>
            <w:r w:rsidR="00056397">
              <w:rPr>
                <w:rFonts w:asciiTheme="minorHAnsi" w:eastAsia="Times New Roman" w:hAnsiTheme="minorHAnsi" w:cstheme="minorHAnsi"/>
                <w:color w:val="266C9F"/>
                <w:lang w:val="el-GR" w:eastAsia="en-GB"/>
              </w:rPr>
              <w:t xml:space="preserve">την </w:t>
            </w:r>
            <w:r>
              <w:rPr>
                <w:rFonts w:asciiTheme="minorHAnsi" w:eastAsia="Times New Roman" w:hAnsiTheme="minorHAnsi" w:cstheme="minorHAnsi"/>
                <w:color w:val="266C9F"/>
                <w:lang w:val="el-GR" w:eastAsia="en-GB"/>
              </w:rPr>
              <w:t>ΑΠΚ</w:t>
            </w:r>
            <w:r>
              <w:rPr>
                <w:rFonts w:asciiTheme="minorHAnsi" w:eastAsia="Times New Roman" w:hAnsiTheme="minorHAnsi" w:cstheme="minorHAnsi"/>
                <w:color w:val="266C9F"/>
                <w:lang w:eastAsia="en-GB"/>
              </w:rPr>
              <w:t>:</w:t>
            </w:r>
          </w:p>
          <w:p w14:paraId="03B04FCA" w14:textId="77777777" w:rsidR="0046126E" w:rsidRDefault="0046126E" w:rsidP="003110FC">
            <w:pPr>
              <w:spacing w:after="0" w:line="240" w:lineRule="auto"/>
              <w:textAlignment w:val="baseline"/>
              <w:rPr>
                <w:rFonts w:asciiTheme="minorHAnsi" w:eastAsia="Times New Roman" w:hAnsiTheme="minorHAnsi" w:cstheme="minorHAnsi"/>
                <w:color w:val="266C9F"/>
                <w:lang w:eastAsia="en-GB"/>
              </w:rPr>
            </w:pPr>
          </w:p>
          <w:p w14:paraId="5E6C4750" w14:textId="3534099A" w:rsidR="00D36A7D" w:rsidRDefault="00D36A7D"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sidRPr="0046126E">
              <w:rPr>
                <w:rFonts w:asciiTheme="minorHAnsi" w:eastAsia="Times New Roman" w:hAnsiTheme="minorHAnsi" w:cstheme="minorHAnsi"/>
                <w:color w:val="266C9F"/>
                <w:lang w:eastAsia="en-GB"/>
              </w:rPr>
              <w:t xml:space="preserve"> </w:t>
            </w:r>
            <w:r w:rsidR="00056397">
              <w:rPr>
                <w:rFonts w:asciiTheme="minorHAnsi" w:eastAsia="Times New Roman" w:hAnsiTheme="minorHAnsi" w:cstheme="minorHAnsi"/>
                <w:color w:val="266C9F"/>
                <w:lang w:eastAsia="en-GB"/>
              </w:rPr>
              <w:t xml:space="preserve">Δεν </w:t>
            </w:r>
            <w:proofErr w:type="spellStart"/>
            <w:r w:rsidR="00056397">
              <w:rPr>
                <w:rFonts w:asciiTheme="minorHAnsi" w:eastAsia="Times New Roman" w:hAnsiTheme="minorHAnsi" w:cstheme="minorHAnsi"/>
                <w:color w:val="266C9F"/>
                <w:lang w:val="el-GR" w:eastAsia="en-GB"/>
              </w:rPr>
              <w:t>αλλοιώ</w:t>
            </w:r>
            <w:proofErr w:type="spellEnd"/>
            <w:r w:rsidR="0046126E">
              <w:rPr>
                <w:rFonts w:asciiTheme="minorHAnsi" w:eastAsia="Times New Roman" w:hAnsiTheme="minorHAnsi" w:cstheme="minorHAnsi"/>
                <w:color w:val="266C9F"/>
                <w:lang w:eastAsia="en-GB"/>
              </w:rPr>
              <w:t xml:space="preserve">νεται η φύση. Ακριβώς όπως </w:t>
            </w:r>
            <w:r w:rsidR="0046126E">
              <w:rPr>
                <w:rFonts w:asciiTheme="minorHAnsi" w:eastAsia="Times New Roman" w:hAnsiTheme="minorHAnsi" w:cstheme="minorHAnsi"/>
                <w:color w:val="266C9F"/>
                <w:lang w:val="el-GR" w:eastAsia="en-GB"/>
              </w:rPr>
              <w:t>η ΑΠΚ</w:t>
            </w:r>
            <w:r w:rsidR="0046126E">
              <w:rPr>
                <w:rFonts w:asciiTheme="minorHAnsi" w:eastAsia="Times New Roman" w:hAnsiTheme="minorHAnsi" w:cstheme="minorHAnsi"/>
                <w:color w:val="266C9F"/>
                <w:lang w:eastAsia="en-GB"/>
              </w:rPr>
              <w:t xml:space="preserve">, ο διαδικτυακός κόσμος είναι άυλος. Αυτό επιτρέπει την αποθήκευση πληροφοριών που δεν </w:t>
            </w:r>
            <w:r w:rsidR="00056397">
              <w:rPr>
                <w:rFonts w:asciiTheme="minorHAnsi" w:eastAsia="Times New Roman" w:hAnsiTheme="minorHAnsi" w:cstheme="minorHAnsi"/>
                <w:color w:val="266C9F"/>
                <w:lang w:val="el-GR" w:eastAsia="en-GB"/>
              </w:rPr>
              <w:t>αλλοιώνονται</w:t>
            </w:r>
            <w:r w:rsidR="0046126E">
              <w:rPr>
                <w:rFonts w:asciiTheme="minorHAnsi" w:eastAsia="Times New Roman" w:hAnsiTheme="minorHAnsi" w:cstheme="minorHAnsi"/>
                <w:color w:val="266C9F"/>
                <w:lang w:eastAsia="en-GB"/>
              </w:rPr>
              <w:t>, σε αντίθεση με τα έντυπα έγγραφα. Επιπλέον, είναι σχεδόν αδύνατο να εξαφανιστούν αυτές οι πληροφορίες, καθώς αποθηκεύονται στο "Cloud". Θα το μάθουμε περαιτέρω σε αυτό το μάθημα.</w:t>
            </w:r>
            <w:r w:rsidR="005548DA">
              <w:rPr>
                <w:rFonts w:asciiTheme="minorHAnsi" w:eastAsia="Times New Roman" w:hAnsiTheme="minorHAnsi" w:cstheme="minorHAnsi"/>
                <w:color w:val="266C9F"/>
                <w:lang w:eastAsia="en-GB"/>
              </w:rPr>
              <w:t xml:space="preserve"> </w:t>
            </w:r>
          </w:p>
          <w:p w14:paraId="6385C08C" w14:textId="77777777" w:rsidR="00123DE1" w:rsidRDefault="00123DE1" w:rsidP="003110FC">
            <w:pPr>
              <w:spacing w:after="0" w:line="240" w:lineRule="auto"/>
              <w:textAlignment w:val="baseline"/>
              <w:rPr>
                <w:rFonts w:asciiTheme="minorHAnsi" w:eastAsia="Times New Roman" w:hAnsiTheme="minorHAnsi" w:cstheme="minorHAnsi"/>
                <w:color w:val="266C9F"/>
                <w:lang w:eastAsia="en-GB"/>
              </w:rPr>
            </w:pPr>
          </w:p>
          <w:p w14:paraId="6F9E06FE" w14:textId="1FEFE694" w:rsidR="00F07340" w:rsidRDefault="005548DA"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Pr>
                <w:rFonts w:asciiTheme="minorHAnsi" w:eastAsia="Times New Roman" w:hAnsiTheme="minorHAnsi" w:cstheme="minorHAnsi"/>
                <w:color w:val="266C9F"/>
                <w:lang w:val="el-GR" w:eastAsia="en-GB"/>
              </w:rPr>
              <w:t>Προσβασιμότητα</w:t>
            </w:r>
            <w:r>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Το Διαδίκτυο προσφέρει ένα εξαιρετικό μέσο για την κοινή χρήση διαφορετικών τύπων δεδομένων, πληροφοριών και αρχείων. Εάν το αποφασίσουμε, αυτά μπορούν να είναι προσβάσιμα από οποιονδήποτε χρήστη του Διαδικτύου, διευκολύνοντας τη διάδοση της επιρροής της Πολιτιστικής Κληρονομιάς. Επιπλέον, μπορούμε να επιτρέψουμε στους χρήστες να προσθέσουν πληροφορίες, οι περισσότερες μετά την έγκρισή τους, μπορούν να βοηθήσουν στην αύξηση του όγκου των πληροφοριών, των μαρτυριών και των αρχείων πολυμέσων, καθώς και των ενημερωμένων ειδήσεων.</w:t>
            </w:r>
          </w:p>
          <w:p w14:paraId="1FD29B83" w14:textId="77777777" w:rsidR="00123DE1" w:rsidRDefault="00123DE1" w:rsidP="003110FC">
            <w:pPr>
              <w:spacing w:after="0" w:line="240" w:lineRule="auto"/>
              <w:textAlignment w:val="baseline"/>
              <w:rPr>
                <w:rFonts w:asciiTheme="minorHAnsi" w:eastAsia="Times New Roman" w:hAnsiTheme="minorHAnsi" w:cstheme="minorHAnsi"/>
                <w:color w:val="266C9F"/>
                <w:lang w:eastAsia="en-GB"/>
              </w:rPr>
            </w:pPr>
          </w:p>
          <w:p w14:paraId="77C9B87D" w14:textId="33A490E4" w:rsidR="0068468F" w:rsidRDefault="00F31E74"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Pr>
                <w:rFonts w:asciiTheme="minorHAnsi" w:eastAsia="Times New Roman" w:hAnsiTheme="minorHAnsi" w:cstheme="minorHAnsi"/>
                <w:color w:val="266C9F"/>
                <w:lang w:val="el-GR" w:eastAsia="en-GB"/>
              </w:rPr>
              <w:t>Αναβαθμίσιμο</w:t>
            </w:r>
            <w:r w:rsidR="0046126E" w:rsidRPr="0046126E">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 xml:space="preserve">και </w:t>
            </w:r>
            <w:r w:rsidR="000E3527">
              <w:rPr>
                <w:rFonts w:asciiTheme="minorHAnsi" w:eastAsia="Times New Roman" w:hAnsiTheme="minorHAnsi" w:cstheme="minorHAnsi"/>
                <w:color w:val="266C9F"/>
                <w:lang w:val="el-GR" w:eastAsia="en-GB"/>
              </w:rPr>
              <w:t>αναθεωρή</w:t>
            </w:r>
            <w:r w:rsidR="0046126E">
              <w:rPr>
                <w:rFonts w:asciiTheme="minorHAnsi" w:eastAsia="Times New Roman" w:hAnsiTheme="minorHAnsi" w:cstheme="minorHAnsi"/>
                <w:color w:val="266C9F"/>
                <w:lang w:val="el-GR" w:eastAsia="en-GB"/>
              </w:rPr>
              <w:t>σιμο</w:t>
            </w:r>
            <w:r w:rsidR="00E61366">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 xml:space="preserve">Όπως είπαμε, όλοι μπορούν να έχουν πρόσβαση σε πόρους πολιτιστικής κληρονομιάς στο Διαδίκτυο και να μάθουν γι' αυτούς. Αυτό περιλαμβάνει επίσης συνεχή αναθεώρηση, τόσο από τους χρήστες όσο και από τους ειδικούς. Αυτό σημαίνει ότι αυτές οι πληροφορίες μπορούν να ενημερωθούν, να διορθωθούν και να επεκταθούν μέσα σε λίγα δευτερόλεπτα από άτομα σε κάθε χώρα. Ωστόσο, πρέπει να είμαστε προσεκτικοί, καθώς </w:t>
            </w:r>
            <w:r w:rsidR="0046126E">
              <w:rPr>
                <w:rFonts w:asciiTheme="minorHAnsi" w:eastAsia="Times New Roman" w:hAnsiTheme="minorHAnsi" w:cstheme="minorHAnsi"/>
                <w:color w:val="266C9F"/>
                <w:lang w:eastAsia="en-GB"/>
              </w:rPr>
              <w:lastRenderedPageBreak/>
              <w:t>οι χρήστες μπορεί να προσθέσουν ψεύτικες ή αμφίβολες πληροφορίες. Ως εκ τούτου, πρέπει να τα ελέγχουμε και να τα διαγράφουμε συνεχώς ή να επιτρέπουμε μόνο την προσθήκη πληροφοριών σε εξουσιοδοτημένους χρήστες.</w:t>
            </w:r>
          </w:p>
          <w:p w14:paraId="048FACF3" w14:textId="690756F5" w:rsidR="00D36A7D" w:rsidRPr="00A9636B" w:rsidRDefault="00D36A7D" w:rsidP="003110FC">
            <w:pPr>
              <w:spacing w:after="0" w:line="240" w:lineRule="auto"/>
              <w:textAlignment w:val="baseline"/>
              <w:rPr>
                <w:rFonts w:asciiTheme="minorHAnsi" w:eastAsia="Times New Roman" w:hAnsiTheme="minorHAnsi" w:cstheme="minorHAnsi"/>
                <w:color w:val="266C9F"/>
                <w:lang w:eastAsia="en-GB"/>
              </w:rPr>
            </w:pPr>
          </w:p>
          <w:p w14:paraId="574CB413" w14:textId="58AA1733" w:rsidR="007C0F63" w:rsidRDefault="0046126E"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val="el-GR" w:eastAsia="en-GB"/>
              </w:rPr>
              <w:t>Μέρος</w:t>
            </w:r>
            <w:r w:rsidR="007C0F63" w:rsidRPr="00A9636B">
              <w:rPr>
                <w:rFonts w:asciiTheme="minorHAnsi" w:eastAsia="Times New Roman" w:hAnsiTheme="minorHAnsi" w:cstheme="minorHAnsi"/>
                <w:color w:val="266C9F"/>
                <w:lang w:eastAsia="en-GB"/>
              </w:rPr>
              <w:t xml:space="preserve"> 2: </w:t>
            </w:r>
            <w:r>
              <w:rPr>
                <w:rFonts w:asciiTheme="minorHAnsi" w:eastAsia="Times New Roman" w:hAnsiTheme="minorHAnsi" w:cstheme="minorHAnsi"/>
                <w:color w:val="266C9F"/>
                <w:lang w:eastAsia="en-GB"/>
              </w:rPr>
              <w:t xml:space="preserve">Επιλογές πολυμέσων κοινής χρήσης πληροφοριών </w:t>
            </w:r>
            <w:r w:rsidR="000E3527">
              <w:rPr>
                <w:rFonts w:asciiTheme="minorHAnsi" w:eastAsia="Times New Roman" w:hAnsiTheme="minorHAnsi" w:cstheme="minorHAnsi"/>
                <w:color w:val="266C9F"/>
                <w:lang w:val="el-GR" w:eastAsia="en-GB"/>
              </w:rPr>
              <w:t xml:space="preserve">της </w:t>
            </w:r>
            <w:r>
              <w:rPr>
                <w:rFonts w:asciiTheme="minorHAnsi" w:eastAsia="Times New Roman" w:hAnsiTheme="minorHAnsi" w:cstheme="minorHAnsi"/>
                <w:color w:val="266C9F"/>
                <w:lang w:val="el-GR" w:eastAsia="en-GB"/>
              </w:rPr>
              <w:t>ΑΠΚ</w:t>
            </w:r>
          </w:p>
          <w:p w14:paraId="25FD4400" w14:textId="644D47F1" w:rsidR="000D0FB3" w:rsidRDefault="000D0FB3" w:rsidP="000D0FB3">
            <w:pPr>
              <w:spacing w:after="0" w:line="240" w:lineRule="auto"/>
              <w:ind w:left="360"/>
              <w:textAlignment w:val="baseline"/>
              <w:rPr>
                <w:rFonts w:asciiTheme="minorHAnsi" w:eastAsia="Times New Roman" w:hAnsiTheme="minorHAnsi" w:cstheme="minorHAnsi"/>
                <w:color w:val="266C9F"/>
                <w:lang w:eastAsia="en-GB"/>
              </w:rPr>
            </w:pPr>
          </w:p>
          <w:p w14:paraId="738772D2" w14:textId="0FE23FC0" w:rsidR="004F0A26" w:rsidRDefault="000E3527" w:rsidP="004F0A26">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val="el-GR" w:eastAsia="en-GB"/>
              </w:rPr>
              <w:t xml:space="preserve">Η </w:t>
            </w:r>
            <w:r w:rsidR="0046126E">
              <w:rPr>
                <w:rFonts w:asciiTheme="minorHAnsi" w:eastAsia="Times New Roman" w:hAnsiTheme="minorHAnsi" w:cstheme="minorHAnsi"/>
                <w:color w:val="266C9F"/>
                <w:lang w:val="el-GR" w:eastAsia="en-GB"/>
              </w:rPr>
              <w:t>ΑΠΚ</w:t>
            </w:r>
            <w:r>
              <w:rPr>
                <w:rFonts w:asciiTheme="minorHAnsi" w:eastAsia="Times New Roman" w:hAnsiTheme="minorHAnsi" w:cstheme="minorHAnsi"/>
                <w:color w:val="266C9F"/>
                <w:lang w:val="el-GR" w:eastAsia="en-GB"/>
              </w:rPr>
              <w:t xml:space="preserve"> </w:t>
            </w:r>
            <w:r w:rsidR="0046126E">
              <w:rPr>
                <w:rFonts w:asciiTheme="minorHAnsi" w:eastAsia="Times New Roman" w:hAnsiTheme="minorHAnsi" w:cstheme="minorHAnsi"/>
                <w:color w:val="266C9F"/>
                <w:lang w:eastAsia="en-GB"/>
              </w:rPr>
              <w:t>έχει διαφορετικούς τύπους εκδήλωσης και η ποικιλομορφία της μπορεί να προκαλέσει κάποια προβλήματα όταν πρόκειται να εξαπλωθεί κα</w:t>
            </w:r>
            <w:r>
              <w:rPr>
                <w:rFonts w:asciiTheme="minorHAnsi" w:eastAsia="Times New Roman" w:hAnsiTheme="minorHAnsi" w:cstheme="minorHAnsi"/>
                <w:color w:val="266C9F"/>
                <w:lang w:eastAsia="en-GB"/>
              </w:rPr>
              <w:t xml:space="preserve">ι να κάνει γνωστή την </w:t>
            </w:r>
            <w:r>
              <w:rPr>
                <w:rFonts w:asciiTheme="minorHAnsi" w:eastAsia="Times New Roman" w:hAnsiTheme="minorHAnsi" w:cstheme="minorHAnsi"/>
                <w:color w:val="266C9F"/>
                <w:lang w:val="el-GR" w:eastAsia="en-GB"/>
              </w:rPr>
              <w:t>παρουσία</w:t>
            </w:r>
            <w:r w:rsidR="0046126E">
              <w:rPr>
                <w:rFonts w:asciiTheme="minorHAnsi" w:eastAsia="Times New Roman" w:hAnsiTheme="minorHAnsi" w:cstheme="minorHAnsi"/>
                <w:color w:val="266C9F"/>
                <w:lang w:eastAsia="en-GB"/>
              </w:rPr>
              <w:t xml:space="preserve"> της. Για να το διασφαλίσουμε, μπορούμε να χρησιμοποιήσουμε διαφορετικούς τύπους αρχείων ανάλογα με τον τύπο της</w:t>
            </w:r>
            <w:r w:rsidR="0046126E">
              <w:rPr>
                <w:rFonts w:asciiTheme="minorHAnsi" w:eastAsia="Times New Roman" w:hAnsiTheme="minorHAnsi" w:cstheme="minorHAnsi"/>
                <w:color w:val="266C9F"/>
                <w:lang w:val="el-GR" w:eastAsia="en-GB"/>
              </w:rPr>
              <w:t xml:space="preserve"> ΑΠΚ </w:t>
            </w:r>
            <w:r w:rsidR="0046126E">
              <w:rPr>
                <w:rFonts w:asciiTheme="minorHAnsi" w:eastAsia="Times New Roman" w:hAnsiTheme="minorHAnsi" w:cstheme="minorHAnsi"/>
                <w:color w:val="266C9F"/>
                <w:lang w:eastAsia="en-GB"/>
              </w:rPr>
              <w:t>που θέλουμε να διατηρήσουμε. Σε αυτήν την ενότητα, παρέχουμε επιλογές πολυμέσων για κοινή χρήση πληροφοριών και διαδικτυακές πλατφόρμες για κάθε μία</w:t>
            </w:r>
            <w:r w:rsidR="004F0A26">
              <w:rPr>
                <w:rFonts w:asciiTheme="minorHAnsi" w:eastAsia="Times New Roman" w:hAnsiTheme="minorHAnsi" w:cstheme="minorHAnsi"/>
                <w:color w:val="266C9F"/>
                <w:lang w:eastAsia="en-GB"/>
              </w:rPr>
              <w:t xml:space="preserve">. </w:t>
            </w:r>
          </w:p>
          <w:p w14:paraId="3488AEEA" w14:textId="7AAB15FB" w:rsidR="004F0A26" w:rsidRDefault="004F0A26" w:rsidP="004F0A26">
            <w:pPr>
              <w:spacing w:after="0" w:line="240" w:lineRule="auto"/>
              <w:textAlignment w:val="baseline"/>
              <w:rPr>
                <w:rFonts w:asciiTheme="minorHAnsi" w:eastAsia="Times New Roman" w:hAnsiTheme="minorHAnsi" w:cstheme="minorHAnsi"/>
                <w:color w:val="266C9F"/>
                <w:lang w:eastAsia="en-GB"/>
              </w:rPr>
            </w:pPr>
          </w:p>
          <w:p w14:paraId="10772942" w14:textId="7D4736F1" w:rsidR="004F0A26" w:rsidRDefault="00690E34" w:rsidP="004F0A26">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Pr>
                <w:rFonts w:asciiTheme="minorHAnsi" w:eastAsia="Times New Roman" w:hAnsiTheme="minorHAnsi" w:cstheme="minorHAnsi"/>
                <w:b/>
                <w:bCs/>
                <w:color w:val="266C9F"/>
                <w:lang w:val="el-GR" w:eastAsia="en-GB"/>
              </w:rPr>
              <w:t>Βίντεο</w:t>
            </w:r>
            <w:r>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Τα βίντεο είναι μια εξαιρετική επιλογή για δυναμική αλληλεπίδραση. Επιτρέπουν να μοιράζονται παραδοσιακούς χορούς, τελετές ή ακόμη και μαρτυρίες και συνεντεύξεις, καθιστώντας πιο διασκεδαστικό και γραφικό για τους ανθρώπους να κατανοήσουν και να μάθουν.</w:t>
            </w:r>
          </w:p>
          <w:p w14:paraId="109F047A" w14:textId="3F7B8959" w:rsidR="007931B8" w:rsidRDefault="007931B8" w:rsidP="004F0A26">
            <w:pPr>
              <w:spacing w:after="0" w:line="240" w:lineRule="auto"/>
              <w:textAlignment w:val="baseline"/>
              <w:rPr>
                <w:rFonts w:asciiTheme="minorHAnsi" w:eastAsia="Times New Roman" w:hAnsiTheme="minorHAnsi" w:cstheme="minorHAnsi"/>
                <w:color w:val="266C9F"/>
                <w:lang w:eastAsia="en-GB"/>
              </w:rPr>
            </w:pPr>
          </w:p>
          <w:p w14:paraId="762698DB" w14:textId="23FDC657" w:rsidR="000B23B4" w:rsidRDefault="0046126E"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Υπάρχουν πολλές πλατφόρμες για κοινή χρήση βίντεο, αλλά η μία κατ 'εξοχήν είναι το YouTube. Το YouTube χρησιμοποιείται από εκατομμύρια χρήστες σε όλο τον κόσμο και επιτρέπει τη μεταφόρτωση βίντεο σε οποιοδήποτε θέμα. Επιπλέον, μετράει με ένα σύστημα συνδρομής και γνώμης που επιτρέπει στους ενδιαφερόμενους να γνωρίζουν πότε μεταφορτώνεται νέο περιεχόμενο στο κανάλι σας. Υπάρχουν πολλές άλλες πλατφόρμες, όπως το Vimeo. Αυτή η πλατφόρμα δεν έχει τόσες πολλές προβολές όσο το YouTube, αλλά προσφέρει εξαιρετική οπτική ποιότητα, η οποία είναι πολύ σημαντική για την επικοινωνία </w:t>
            </w:r>
            <w:r w:rsidR="000E3527">
              <w:rPr>
                <w:rFonts w:asciiTheme="minorHAnsi" w:eastAsia="Times New Roman" w:hAnsiTheme="minorHAnsi" w:cstheme="minorHAnsi"/>
                <w:color w:val="266C9F"/>
                <w:lang w:val="el-GR" w:eastAsia="en-GB"/>
              </w:rPr>
              <w:t xml:space="preserve">που αφορά την </w:t>
            </w:r>
            <w:r>
              <w:rPr>
                <w:rFonts w:asciiTheme="minorHAnsi" w:eastAsia="Times New Roman" w:hAnsiTheme="minorHAnsi" w:cstheme="minorHAnsi"/>
                <w:color w:val="266C9F"/>
                <w:lang w:val="el-GR" w:eastAsia="en-GB"/>
              </w:rPr>
              <w:t>ΑΠΚ</w:t>
            </w:r>
            <w:r>
              <w:rPr>
                <w:rFonts w:asciiTheme="minorHAnsi" w:eastAsia="Times New Roman" w:hAnsiTheme="minorHAnsi" w:cstheme="minorHAnsi"/>
                <w:color w:val="266C9F"/>
                <w:lang w:eastAsia="en-GB"/>
              </w:rPr>
              <w:t>.</w:t>
            </w:r>
          </w:p>
          <w:p w14:paraId="0149144C" w14:textId="77777777" w:rsidR="0046126E" w:rsidRDefault="0046126E" w:rsidP="000D0FB3">
            <w:pPr>
              <w:spacing w:after="0" w:line="240" w:lineRule="auto"/>
              <w:textAlignment w:val="baseline"/>
              <w:rPr>
                <w:rFonts w:asciiTheme="minorHAnsi" w:eastAsia="Times New Roman" w:hAnsiTheme="minorHAnsi" w:cstheme="minorHAnsi"/>
                <w:color w:val="266C9F"/>
                <w:lang w:eastAsia="en-GB"/>
              </w:rPr>
            </w:pPr>
          </w:p>
          <w:p w14:paraId="0BA99E0B" w14:textId="029E7996" w:rsidR="000B23B4" w:rsidRDefault="000B23B4"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Pr>
                <w:rFonts w:asciiTheme="minorHAnsi" w:eastAsia="Times New Roman" w:hAnsiTheme="minorHAnsi" w:cstheme="minorHAnsi"/>
                <w:b/>
                <w:bCs/>
                <w:color w:val="266C9F"/>
                <w:lang w:val="el-GR" w:eastAsia="en-GB"/>
              </w:rPr>
              <w:t>Εικόνες</w:t>
            </w:r>
            <w:r w:rsidRPr="00E65B44">
              <w:rPr>
                <w:rFonts w:asciiTheme="minorHAnsi" w:eastAsia="Times New Roman" w:hAnsiTheme="minorHAnsi" w:cstheme="minorHAnsi"/>
                <w:b/>
                <w:bCs/>
                <w:color w:val="266C9F"/>
                <w:lang w:eastAsia="en-GB"/>
              </w:rPr>
              <w:t>:</w:t>
            </w:r>
            <w:r w:rsidR="0046126E" w:rsidRPr="0046126E">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Οι εικόνες είναι επίσης μια εξαιρετική επιλογή για τη μετάδοση οπτικών εμπειριών από πρώτο χέρι. Με αυτόν τον τρόπο, οι άνθρωποι μπορούν να δουν εικόνες υψηλής ποιότητας σημαντικών στοιχείων πολιτιστικής κληρονομιάς που διαφορετικά δεν θα έβλεπαν ποτέ. Η τέχνη, τα έθιμα, τα χειροποίητα κομμάτια ή οι παραδοσιακές συνταγές μπορούν να φωτογραφηθούν και να εξαπλωθούν σε άτομα με διαφορετικές εθνικότητες ή πολιτισμούς. Με αυτόν τον τρόπο, αυτή η άυλη κληρονομιά μπορεί να απαθανατιστεί και να μεταδοθεί για γενιές</w:t>
            </w:r>
            <w:r w:rsidR="00651FA1">
              <w:rPr>
                <w:rFonts w:asciiTheme="minorHAnsi" w:eastAsia="Times New Roman" w:hAnsiTheme="minorHAnsi" w:cstheme="minorHAnsi"/>
                <w:color w:val="266C9F"/>
                <w:lang w:eastAsia="en-GB"/>
              </w:rPr>
              <w:t xml:space="preserve">. </w:t>
            </w:r>
          </w:p>
          <w:p w14:paraId="5C28FF47" w14:textId="2BD62880" w:rsidR="00651FA1" w:rsidRDefault="00651FA1" w:rsidP="000D0FB3">
            <w:pPr>
              <w:spacing w:after="0" w:line="240" w:lineRule="auto"/>
              <w:textAlignment w:val="baseline"/>
              <w:rPr>
                <w:rFonts w:asciiTheme="minorHAnsi" w:eastAsia="Times New Roman" w:hAnsiTheme="minorHAnsi" w:cstheme="minorHAnsi"/>
                <w:color w:val="266C9F"/>
                <w:lang w:eastAsia="en-GB"/>
              </w:rPr>
            </w:pPr>
          </w:p>
          <w:p w14:paraId="4BFE0A65" w14:textId="700F4FD1" w:rsidR="000B5DAA" w:rsidRDefault="0046126E"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Το Instagram είναι μία από τις κύριες πλατφόρμες εικόνων και </w:t>
            </w:r>
            <w:r>
              <w:rPr>
                <w:rFonts w:asciiTheme="minorHAnsi" w:eastAsia="Times New Roman" w:hAnsiTheme="minorHAnsi" w:cstheme="minorHAnsi"/>
                <w:color w:val="266C9F"/>
                <w:lang w:eastAsia="en-GB"/>
              </w:rPr>
              <w:lastRenderedPageBreak/>
              <w:t>σύντομων βίντεο. Είναι ιδιαίτερα δημοφιλές μεταξύ των νέων χρηστών, οπότε αυτά τα μέσα κοινωνικής δικτύωσης είναι μια μεγάλη ευκαιρία για εκπαιδευτικούς και πολιτιστικούς σκοπούς. Μια άλλη ενδιαφέρουσα πλατφόρμα είναι το Pinterest, το οποίο επιτρέπει στους χρήστες να "καρφιτσώνουν" τα ενδιαφέροντά τους σε εικονικούς πίνακες. Με αυτόν τον τρόπο άλλοι χρήστες μπορούν να δουν τους πίνακες σας, να πάρουν ιδέες και να βρουν νέο ενδιαφέρον περιεχόμενο.</w:t>
            </w:r>
          </w:p>
          <w:p w14:paraId="1675FE8A" w14:textId="77777777" w:rsidR="0046126E" w:rsidRDefault="0046126E" w:rsidP="000D0FB3">
            <w:pPr>
              <w:spacing w:after="0" w:line="240" w:lineRule="auto"/>
              <w:textAlignment w:val="baseline"/>
              <w:rPr>
                <w:rFonts w:asciiTheme="minorHAnsi" w:eastAsia="Times New Roman" w:hAnsiTheme="minorHAnsi" w:cstheme="minorHAnsi"/>
                <w:color w:val="266C9F"/>
                <w:lang w:eastAsia="en-GB"/>
              </w:rPr>
            </w:pPr>
          </w:p>
          <w:p w14:paraId="4370E401" w14:textId="4DFBB69E" w:rsidR="000D0FB3" w:rsidRDefault="000B5DAA"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sidRPr="0046126E">
              <w:rPr>
                <w:rFonts w:asciiTheme="minorHAnsi" w:eastAsia="Times New Roman" w:hAnsiTheme="minorHAnsi" w:cstheme="minorHAnsi"/>
                <w:color w:val="266C9F"/>
                <w:lang w:eastAsia="en-GB"/>
              </w:rPr>
              <w:t xml:space="preserve"> </w:t>
            </w:r>
            <w:r w:rsidR="0046126E" w:rsidRPr="0046126E">
              <w:rPr>
                <w:rFonts w:asciiTheme="minorHAnsi" w:eastAsia="Times New Roman" w:hAnsiTheme="minorHAnsi" w:cstheme="minorHAnsi"/>
                <w:b/>
                <w:color w:val="266C9F"/>
                <w:lang w:eastAsia="en-GB"/>
              </w:rPr>
              <w:t>Πληροφορίες, ενημερωτικά δελτία και έγγραφα</w:t>
            </w:r>
            <w:r>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 xml:space="preserve">Οι πληροφορίες είναι ένας βασικός παράγοντας για τη μετάδοση </w:t>
            </w:r>
            <w:r w:rsidR="0046126E">
              <w:rPr>
                <w:rFonts w:asciiTheme="minorHAnsi" w:eastAsia="Times New Roman" w:hAnsiTheme="minorHAnsi" w:cstheme="minorHAnsi"/>
                <w:color w:val="266C9F"/>
                <w:lang w:val="el-GR" w:eastAsia="en-GB"/>
              </w:rPr>
              <w:t>της ΑΠΚ</w:t>
            </w:r>
            <w:r w:rsidR="0046126E">
              <w:rPr>
                <w:rFonts w:asciiTheme="minorHAnsi" w:eastAsia="Times New Roman" w:hAnsiTheme="minorHAnsi" w:cstheme="minorHAnsi"/>
                <w:color w:val="266C9F"/>
                <w:lang w:eastAsia="en-GB"/>
              </w:rPr>
              <w:t xml:space="preserve"> και το Διαδίκτυο επιτρέπει τη διάδοση αυτής της πληροφορίας σε όλο τον κόσμο. Η </w:t>
            </w:r>
            <w:r w:rsidR="000E3527">
              <w:rPr>
                <w:rFonts w:asciiTheme="minorHAnsi" w:eastAsia="Times New Roman" w:hAnsiTheme="minorHAnsi" w:cstheme="minorHAnsi"/>
                <w:color w:val="266C9F"/>
                <w:lang w:val="el-GR" w:eastAsia="en-GB"/>
              </w:rPr>
              <w:t>προβολή της</w:t>
            </w:r>
            <w:r w:rsidR="0046126E">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val="el-GR" w:eastAsia="en-GB"/>
              </w:rPr>
              <w:t>ΑΠΚ</w:t>
            </w:r>
            <w:r w:rsidR="0046126E">
              <w:rPr>
                <w:rFonts w:asciiTheme="minorHAnsi" w:eastAsia="Times New Roman" w:hAnsiTheme="minorHAnsi" w:cstheme="minorHAnsi"/>
                <w:color w:val="266C9F"/>
                <w:lang w:eastAsia="en-GB"/>
              </w:rPr>
              <w:t xml:space="preserve"> εγγυάτ</w:t>
            </w:r>
            <w:r w:rsidR="000E3527">
              <w:rPr>
                <w:rFonts w:asciiTheme="minorHAnsi" w:eastAsia="Times New Roman" w:hAnsiTheme="minorHAnsi" w:cstheme="minorHAnsi"/>
                <w:color w:val="266C9F"/>
                <w:lang w:eastAsia="en-GB"/>
              </w:rPr>
              <w:t xml:space="preserve">αι τη διαφύλαξη και την </w:t>
            </w:r>
            <w:r w:rsidR="000E3527">
              <w:rPr>
                <w:rFonts w:asciiTheme="minorHAnsi" w:eastAsia="Times New Roman" w:hAnsiTheme="minorHAnsi" w:cstheme="minorHAnsi"/>
                <w:color w:val="266C9F"/>
                <w:lang w:val="el-GR" w:eastAsia="en-GB"/>
              </w:rPr>
              <w:t>συνέχειά</w:t>
            </w:r>
            <w:r w:rsidR="0046126E">
              <w:rPr>
                <w:rFonts w:asciiTheme="minorHAnsi" w:eastAsia="Times New Roman" w:hAnsiTheme="minorHAnsi" w:cstheme="minorHAnsi"/>
                <w:color w:val="266C9F"/>
                <w:lang w:eastAsia="en-GB"/>
              </w:rPr>
              <w:t xml:space="preserve"> της. Ως εκ τούτου, μια καλή οργάνωση της πληροφόρησης και ένα σύστημα διάδοσης μπορούν να μας βοηθήσουν σε αυτό το έργο.</w:t>
            </w:r>
          </w:p>
          <w:p w14:paraId="4B21DF7F" w14:textId="6D87E986" w:rsidR="008A23E2" w:rsidRDefault="008A23E2" w:rsidP="000D0FB3">
            <w:pPr>
              <w:spacing w:after="0" w:line="240" w:lineRule="auto"/>
              <w:textAlignment w:val="baseline"/>
              <w:rPr>
                <w:rFonts w:asciiTheme="minorHAnsi" w:eastAsia="Times New Roman" w:hAnsiTheme="minorHAnsi" w:cstheme="minorHAnsi"/>
                <w:color w:val="266C9F"/>
                <w:lang w:eastAsia="en-GB"/>
              </w:rPr>
            </w:pPr>
          </w:p>
          <w:p w14:paraId="4E498BC5" w14:textId="19E2032B" w:rsidR="00086B4C" w:rsidRDefault="0046126E"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Όπως είδαμε στην προηγούμενη ενότητα, το Διαδίκτυο ενημερώνεται και επεκτείνεται συνεχώς. Οι νέοι χρήστες ανακαλύπτουν διαφορετικούς ιστότοπους και πλατφόρμες και νέα περιεχόμενα προστίθενται σε αυτούς περιοδικά. </w:t>
            </w:r>
            <w:r>
              <w:rPr>
                <w:rFonts w:asciiTheme="minorHAnsi" w:eastAsia="Times New Roman" w:hAnsiTheme="minorHAnsi" w:cstheme="minorHAnsi"/>
                <w:color w:val="266C9F"/>
                <w:lang w:val="el-GR" w:eastAsia="en-GB"/>
              </w:rPr>
              <w:t xml:space="preserve">Η ΑΠΚ </w:t>
            </w:r>
            <w:r>
              <w:rPr>
                <w:rFonts w:asciiTheme="minorHAnsi" w:eastAsia="Times New Roman" w:hAnsiTheme="minorHAnsi" w:cstheme="minorHAnsi"/>
                <w:color w:val="266C9F"/>
                <w:lang w:eastAsia="en-GB"/>
              </w:rPr>
              <w:t>είναι πάντα ένα ενδιαφέρον θέμα και μπορούν να προστεθούν ειδήσεις, εικόνες και πληροφορίες.</w:t>
            </w:r>
          </w:p>
          <w:p w14:paraId="36A97A5D" w14:textId="77777777" w:rsidR="0046126E" w:rsidRDefault="0046126E" w:rsidP="000D0FB3">
            <w:pPr>
              <w:spacing w:after="0" w:line="240" w:lineRule="auto"/>
              <w:textAlignment w:val="baseline"/>
              <w:rPr>
                <w:rFonts w:asciiTheme="minorHAnsi" w:eastAsia="Times New Roman" w:hAnsiTheme="minorHAnsi" w:cstheme="minorHAnsi"/>
                <w:color w:val="266C9F"/>
                <w:lang w:eastAsia="en-GB"/>
              </w:rPr>
            </w:pPr>
          </w:p>
          <w:p w14:paraId="7052CA9E" w14:textId="3592CCB8" w:rsidR="00E65B44" w:rsidRDefault="0046126E"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Ένα πολύ χρήσιμο εργαλείο για τη διάδοση της πολιτιστικής κληρονομιάς είναι οι ιστοσελίδες. Οι ιστότοποι προσφέρουν μια κεντρική πλατφόρμα που μπορεί να συγκεντρώσει διαφορετικές ιστοσελίδες, έτσι ώστε όλες οι πληροφορίες, το θέμα, τα ενημερωτικά δελτία, οι εικόνες και οι εκδηλώσεις να είναι εύκολα και με λίγα κλικ.  Είναι ζωτικής σημασίας να έχουμε έναν ιστότοπο για το έργο μας, εκτός από οποιαδήποτε εξωτερικά μέσα κοινωνικής δικτύωσης ή πλατφόρμα. Αυτό θα προσελκύσει περισσότερους χρήστες και θα ενισχύσει τη στρατηγική και τα στατιστικά μας</w:t>
            </w:r>
            <w:r w:rsidR="00E4329A">
              <w:rPr>
                <w:rFonts w:asciiTheme="minorHAnsi" w:eastAsia="Times New Roman" w:hAnsiTheme="minorHAnsi" w:cstheme="minorHAnsi"/>
                <w:color w:val="266C9F"/>
                <w:lang w:eastAsia="en-GB"/>
              </w:rPr>
              <w:t xml:space="preserve">. </w:t>
            </w:r>
          </w:p>
          <w:p w14:paraId="4BDD2794" w14:textId="7E44361F" w:rsidR="00E65B44" w:rsidRDefault="00E65B44" w:rsidP="000D0FB3">
            <w:pPr>
              <w:spacing w:after="0" w:line="240" w:lineRule="auto"/>
              <w:textAlignment w:val="baseline"/>
              <w:rPr>
                <w:rFonts w:asciiTheme="minorHAnsi" w:eastAsia="Times New Roman" w:hAnsiTheme="minorHAnsi" w:cstheme="minorHAnsi"/>
                <w:color w:val="266C9F"/>
                <w:lang w:eastAsia="en-GB"/>
              </w:rPr>
            </w:pPr>
          </w:p>
          <w:p w14:paraId="170C748E" w14:textId="46CC5C92" w:rsidR="003A30E9" w:rsidRDefault="0046126E"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Το WordPress είναι η κατ 'εξοχήν πλατφόρμα δημιουργίας ιστότοπων. Προσφέρει διαφορετικά μενού, προσθήκες, πρότυπα, σχέδια σελίδων και επιλογές δημοσίευσης, επιτρέποντας την πλήρη εξατομίκευση. Είναι εύκολο στη χρήση και χρησιμοποιείται από επαγγελματίες προγραμματιστές και χαμηλόβαθμους επιχειρηματίες. Επιπλέον, μπορείτε να βρείτε σεμινάρια για τη δημιουργία ιστότοπων WordPress για αρχάριους.</w:t>
            </w:r>
          </w:p>
          <w:p w14:paraId="29083019" w14:textId="77777777" w:rsidR="0046126E" w:rsidRDefault="0046126E" w:rsidP="000D0FB3">
            <w:pPr>
              <w:spacing w:after="0" w:line="240" w:lineRule="auto"/>
              <w:textAlignment w:val="baseline"/>
              <w:rPr>
                <w:rFonts w:asciiTheme="minorHAnsi" w:eastAsia="Times New Roman" w:hAnsiTheme="minorHAnsi" w:cstheme="minorHAnsi"/>
                <w:color w:val="266C9F"/>
                <w:lang w:eastAsia="en-GB"/>
              </w:rPr>
            </w:pPr>
          </w:p>
          <w:p w14:paraId="6BE61FB1" w14:textId="69842BB1" w:rsidR="00E65B44" w:rsidRDefault="0046126E"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Υπάρχουν πολλές άλλες επιλογές τόσο χρήσιμες όσο το Worpress, όπως </w:t>
            </w:r>
            <w:r w:rsidR="000E3527">
              <w:rPr>
                <w:rFonts w:asciiTheme="minorHAnsi" w:eastAsia="Times New Roman" w:hAnsiTheme="minorHAnsi" w:cstheme="minorHAnsi"/>
                <w:color w:val="266C9F"/>
                <w:lang w:val="el-GR" w:eastAsia="en-GB"/>
              </w:rPr>
              <w:t xml:space="preserve">το </w:t>
            </w:r>
            <w:r w:rsidR="003A30E9">
              <w:rPr>
                <w:rFonts w:asciiTheme="minorHAnsi" w:eastAsia="Times New Roman" w:hAnsiTheme="minorHAnsi" w:cstheme="minorHAnsi"/>
                <w:color w:val="266C9F"/>
                <w:lang w:eastAsia="en-GB"/>
              </w:rPr>
              <w:t xml:space="preserve">SITE123, </w:t>
            </w:r>
            <w:r w:rsidR="000E3527">
              <w:rPr>
                <w:rFonts w:asciiTheme="minorHAnsi" w:eastAsia="Times New Roman" w:hAnsiTheme="minorHAnsi" w:cstheme="minorHAnsi"/>
                <w:color w:val="266C9F"/>
                <w:lang w:val="el-GR" w:eastAsia="en-GB"/>
              </w:rPr>
              <w:t xml:space="preserve">το </w:t>
            </w:r>
            <w:r w:rsidR="003A30E9">
              <w:rPr>
                <w:rFonts w:asciiTheme="minorHAnsi" w:eastAsia="Times New Roman" w:hAnsiTheme="minorHAnsi" w:cstheme="minorHAnsi"/>
                <w:color w:val="266C9F"/>
                <w:lang w:eastAsia="en-GB"/>
              </w:rPr>
              <w:t xml:space="preserve">Wix, </w:t>
            </w:r>
            <w:r w:rsidR="000E3527">
              <w:rPr>
                <w:rFonts w:asciiTheme="minorHAnsi" w:eastAsia="Times New Roman" w:hAnsiTheme="minorHAnsi" w:cstheme="minorHAnsi"/>
                <w:color w:val="266C9F"/>
                <w:lang w:val="el-GR" w:eastAsia="en-GB"/>
              </w:rPr>
              <w:t xml:space="preserve">το </w:t>
            </w:r>
            <w:r w:rsidR="003A30E9">
              <w:rPr>
                <w:rFonts w:asciiTheme="minorHAnsi" w:eastAsia="Times New Roman" w:hAnsiTheme="minorHAnsi" w:cstheme="minorHAnsi"/>
                <w:color w:val="266C9F"/>
                <w:lang w:eastAsia="en-GB"/>
              </w:rPr>
              <w:t xml:space="preserve">SquareSpace </w:t>
            </w:r>
            <w:r>
              <w:rPr>
                <w:rFonts w:asciiTheme="minorHAnsi" w:eastAsia="Times New Roman" w:hAnsiTheme="minorHAnsi" w:cstheme="minorHAnsi"/>
                <w:color w:val="266C9F"/>
                <w:lang w:val="el-GR" w:eastAsia="en-GB"/>
              </w:rPr>
              <w:t>ή</w:t>
            </w:r>
            <w:r w:rsidR="003A30E9">
              <w:rPr>
                <w:rFonts w:asciiTheme="minorHAnsi" w:eastAsia="Times New Roman" w:hAnsiTheme="minorHAnsi" w:cstheme="minorHAnsi"/>
                <w:color w:val="266C9F"/>
                <w:lang w:eastAsia="en-GB"/>
              </w:rPr>
              <w:t xml:space="preserve"> </w:t>
            </w:r>
            <w:r w:rsidR="000E3527">
              <w:rPr>
                <w:rFonts w:asciiTheme="minorHAnsi" w:eastAsia="Times New Roman" w:hAnsiTheme="minorHAnsi" w:cstheme="minorHAnsi"/>
                <w:color w:val="266C9F"/>
                <w:lang w:val="el-GR" w:eastAsia="en-GB"/>
              </w:rPr>
              <w:t xml:space="preserve">το </w:t>
            </w:r>
            <w:r w:rsidR="003A30E9">
              <w:rPr>
                <w:rFonts w:asciiTheme="minorHAnsi" w:eastAsia="Times New Roman" w:hAnsiTheme="minorHAnsi" w:cstheme="minorHAnsi"/>
                <w:color w:val="266C9F"/>
                <w:lang w:eastAsia="en-GB"/>
              </w:rPr>
              <w:t xml:space="preserve">Weebly. </w:t>
            </w:r>
            <w:r w:rsidR="000E3527">
              <w:rPr>
                <w:rFonts w:asciiTheme="minorHAnsi" w:eastAsia="Times New Roman" w:hAnsiTheme="minorHAnsi" w:cstheme="minorHAnsi"/>
                <w:color w:val="266C9F"/>
                <w:lang w:eastAsia="en-GB"/>
              </w:rPr>
              <w:t>Όλ</w:t>
            </w:r>
            <w:r w:rsidR="000E3527">
              <w:rPr>
                <w:rFonts w:asciiTheme="minorHAnsi" w:eastAsia="Times New Roman" w:hAnsiTheme="minorHAnsi" w:cstheme="minorHAnsi"/>
                <w:color w:val="266C9F"/>
                <w:lang w:val="el-GR" w:eastAsia="en-GB"/>
              </w:rPr>
              <w:t>α</w:t>
            </w:r>
            <w:r>
              <w:rPr>
                <w:rFonts w:asciiTheme="minorHAnsi" w:eastAsia="Times New Roman" w:hAnsiTheme="minorHAnsi" w:cstheme="minorHAnsi"/>
                <w:color w:val="266C9F"/>
                <w:lang w:eastAsia="en-GB"/>
              </w:rPr>
              <w:t xml:space="preserve"> τους έχουν διαφορετικές υπηρεσίες φιλοξενίας και επιλογές. Συγκρίνετε και επιλέξτε αυτό που ταιριάζει καλύτερα στο έργο σας.</w:t>
            </w:r>
          </w:p>
          <w:p w14:paraId="5D20437C" w14:textId="77777777" w:rsidR="00287617" w:rsidRPr="00A9636B" w:rsidRDefault="00287617" w:rsidP="000D0FB3">
            <w:pPr>
              <w:spacing w:after="0" w:line="240" w:lineRule="auto"/>
              <w:textAlignment w:val="baseline"/>
              <w:rPr>
                <w:rFonts w:asciiTheme="minorHAnsi" w:eastAsia="Times New Roman" w:hAnsiTheme="minorHAnsi" w:cstheme="minorHAnsi"/>
                <w:color w:val="266C9F"/>
                <w:lang w:eastAsia="en-GB"/>
              </w:rPr>
            </w:pPr>
          </w:p>
          <w:p w14:paraId="108D63C2" w14:textId="2C40D280" w:rsidR="00DA6E1C" w:rsidRDefault="0046126E"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val="el-GR" w:eastAsia="en-GB"/>
              </w:rPr>
              <w:lastRenderedPageBreak/>
              <w:t>Μέρος</w:t>
            </w:r>
            <w:r w:rsidR="007C0F63" w:rsidRPr="00A9636B">
              <w:rPr>
                <w:rFonts w:asciiTheme="minorHAnsi" w:eastAsia="Times New Roman" w:hAnsiTheme="minorHAnsi" w:cstheme="minorHAnsi"/>
                <w:color w:val="266C9F"/>
                <w:lang w:eastAsia="en-GB"/>
              </w:rPr>
              <w:t xml:space="preserve"> 3: </w:t>
            </w:r>
            <w:r>
              <w:rPr>
                <w:rFonts w:asciiTheme="minorHAnsi" w:eastAsia="Times New Roman" w:hAnsiTheme="minorHAnsi" w:cstheme="minorHAnsi"/>
                <w:color w:val="266C9F"/>
                <w:lang w:eastAsia="en-GB"/>
              </w:rPr>
              <w:t xml:space="preserve">Συμβουλές για τη διάδοση </w:t>
            </w:r>
            <w:r>
              <w:rPr>
                <w:rFonts w:asciiTheme="minorHAnsi" w:eastAsia="Times New Roman" w:hAnsiTheme="minorHAnsi" w:cstheme="minorHAnsi"/>
                <w:color w:val="266C9F"/>
                <w:lang w:val="el-GR" w:eastAsia="en-GB"/>
              </w:rPr>
              <w:t>της ΑΠΚ</w:t>
            </w:r>
            <w:r>
              <w:rPr>
                <w:rFonts w:asciiTheme="minorHAnsi" w:eastAsia="Times New Roman" w:hAnsiTheme="minorHAnsi" w:cstheme="minorHAnsi"/>
                <w:color w:val="266C9F"/>
                <w:lang w:eastAsia="en-GB"/>
              </w:rPr>
              <w:t xml:space="preserve"> στο διαδίκτυο</w:t>
            </w:r>
          </w:p>
          <w:p w14:paraId="441D2CB8" w14:textId="2E4970DA" w:rsidR="00BF66C5" w:rsidRDefault="00BF66C5" w:rsidP="00BF66C5">
            <w:pPr>
              <w:spacing w:after="0" w:line="240" w:lineRule="auto"/>
              <w:ind w:left="360"/>
              <w:textAlignment w:val="baseline"/>
              <w:rPr>
                <w:rFonts w:asciiTheme="minorHAnsi" w:eastAsia="Times New Roman" w:hAnsiTheme="minorHAnsi" w:cstheme="minorHAnsi"/>
                <w:color w:val="266C9F"/>
                <w:lang w:eastAsia="en-GB"/>
              </w:rPr>
            </w:pPr>
          </w:p>
          <w:p w14:paraId="3A0FFED8" w14:textId="5D14DF81" w:rsidR="00AB03BF" w:rsidRDefault="0046126E" w:rsidP="00BF66C5">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Όπως είδαμε, τα εργαλεία ΤΠΕ προσφέρουν μια μεγάλη ευκαιρία για τη διάδοση πολιτιστικών πληροφοριών. Ωστόσο, μια καλή οργάνωση και στρατηγική είναι απαραίτητες για την επιτυχία του έργου μας. Εδώ παρουσιάζουμε μερικές συμβουλές για μια καλή διάδοση του έργου </w:t>
            </w:r>
            <w:r>
              <w:rPr>
                <w:rFonts w:asciiTheme="minorHAnsi" w:eastAsia="Times New Roman" w:hAnsiTheme="minorHAnsi" w:cstheme="minorHAnsi"/>
                <w:color w:val="266C9F"/>
                <w:lang w:val="el-GR" w:eastAsia="en-GB"/>
              </w:rPr>
              <w:t>ΑΠΚ</w:t>
            </w:r>
            <w:r w:rsidR="00307854">
              <w:rPr>
                <w:rFonts w:asciiTheme="minorHAnsi" w:eastAsia="Times New Roman" w:hAnsiTheme="minorHAnsi" w:cstheme="minorHAnsi"/>
                <w:color w:val="266C9F"/>
                <w:lang w:eastAsia="en-GB"/>
              </w:rPr>
              <w:t>:</w:t>
            </w:r>
          </w:p>
          <w:p w14:paraId="32E38232" w14:textId="19C75562" w:rsidR="00307854" w:rsidRDefault="00307854" w:rsidP="00BF66C5">
            <w:pPr>
              <w:spacing w:after="0" w:line="240" w:lineRule="auto"/>
              <w:textAlignment w:val="baseline"/>
              <w:rPr>
                <w:rFonts w:asciiTheme="minorHAnsi" w:eastAsia="Times New Roman" w:hAnsiTheme="minorHAnsi" w:cstheme="minorHAnsi"/>
                <w:color w:val="266C9F"/>
                <w:lang w:eastAsia="en-GB"/>
              </w:rPr>
            </w:pPr>
          </w:p>
          <w:p w14:paraId="2C503FB6" w14:textId="511C061B" w:rsidR="003212B7" w:rsidRDefault="00307854" w:rsidP="00BF66C5">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sidRPr="0046126E">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Οργάνωση ιστότοπου: Ένας καλός οργανισμός ιστότοπων είναι ένας βασικός παράγοντας στη στρατηγική μας. Βεβαιωθείτε ότι όλα τα περιεχόμενα είναι προσβάσιμα με μερικά κλικ και ότι οι πιο ασυνείδητες σελίδες είναι εύκολο να βρεθούν, καθώς αυτό θα προσελκύσει περισσότερους χρήστες. Τακτοποιήστε το περιεχόμενο με συνέπεια και διαισθητικά.</w:t>
            </w:r>
            <w:r w:rsidR="003212B7">
              <w:rPr>
                <w:rFonts w:asciiTheme="minorHAnsi" w:eastAsia="Times New Roman" w:hAnsiTheme="minorHAnsi" w:cstheme="minorHAnsi"/>
                <w:color w:val="266C9F"/>
                <w:lang w:eastAsia="en-GB"/>
              </w:rPr>
              <w:t xml:space="preserve"> </w:t>
            </w:r>
          </w:p>
          <w:p w14:paraId="5E101865" w14:textId="77777777" w:rsidR="003212B7" w:rsidRDefault="003212B7" w:rsidP="00BF66C5">
            <w:pPr>
              <w:spacing w:after="0" w:line="240" w:lineRule="auto"/>
              <w:textAlignment w:val="baseline"/>
              <w:rPr>
                <w:rFonts w:asciiTheme="minorHAnsi" w:eastAsia="Times New Roman" w:hAnsiTheme="minorHAnsi" w:cstheme="minorHAnsi"/>
                <w:color w:val="266C9F"/>
                <w:lang w:eastAsia="en-GB"/>
              </w:rPr>
            </w:pPr>
          </w:p>
          <w:p w14:paraId="6ED4A81B" w14:textId="59213BF7" w:rsidR="0046126E" w:rsidRDefault="003212B7" w:rsidP="00BF66C5">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sidRPr="0046126E">
              <w:rPr>
                <w:rFonts w:asciiTheme="minorHAnsi" w:eastAsia="Times New Roman" w:hAnsiTheme="minorHAnsi" w:cstheme="minorHAnsi"/>
                <w:color w:val="266C9F"/>
                <w:lang w:eastAsia="en-GB"/>
              </w:rPr>
              <w:t xml:space="preserve"> </w:t>
            </w:r>
            <w:r w:rsidR="000E3527">
              <w:rPr>
                <w:rFonts w:asciiTheme="minorHAnsi" w:eastAsia="Times New Roman" w:hAnsiTheme="minorHAnsi" w:cstheme="minorHAnsi"/>
                <w:color w:val="266C9F"/>
                <w:lang w:val="el-GR" w:eastAsia="en-GB"/>
              </w:rPr>
              <w:t>Εντοπισμός</w:t>
            </w:r>
            <w:r w:rsidR="0046126E">
              <w:rPr>
                <w:rFonts w:asciiTheme="minorHAnsi" w:eastAsia="Times New Roman" w:hAnsiTheme="minorHAnsi" w:cstheme="minorHAnsi"/>
                <w:color w:val="266C9F"/>
                <w:lang w:eastAsia="en-GB"/>
              </w:rPr>
              <w:t>: Μόλις δημιουργήσουμε έναν ιστότοπο, είναι σημαντικό να τον γνωστοποιήσουμε. Υπάρχει μια σειρά κριτηρίων που λαμβάνουν υπόψη τα προγράμματα περιήγησης ιστού κατά την εμφάνιση της λίστας αποτελεσμάτων για την αναζήτηση μιας συγκεκριμένης "λέξης-κλειδιού". Αυτά τα κριτήρια ονομάζονται "SEO" (Βελτιστοποίηση μηχανών αναζήτησης). Περιλαμβάνει παράγοντες όπως η τήρηση λέξεων-κλειδιών, η εμπειρία του χρήστη και η ποιότητα του περιεχομένου. Η τοποθέτηση είναι σημαντική, επειδή οι χρήστες θα έχουν πρόσβαση στις σελίδες με τις καλύτερες θέσεις. Ως εκ τούτου, μόνο με μια αποτελεσματική στρατηγική SEO, θα προσελκύσουμε επισκέπτες. Βεβαιωθείτε ότι η σελίδα σας είναι καλά οργανωμένη, συντηρημένη και ενημερωμένη και ότι η θέση της θα βελτιωθεί.</w:t>
            </w:r>
          </w:p>
          <w:p w14:paraId="0825296C" w14:textId="14B2D50D" w:rsidR="00D71E3E" w:rsidRDefault="00D71E3E" w:rsidP="00BF66C5">
            <w:pPr>
              <w:spacing w:after="0" w:line="240" w:lineRule="auto"/>
              <w:textAlignment w:val="baseline"/>
              <w:rPr>
                <w:rFonts w:asciiTheme="minorHAnsi" w:eastAsia="Times New Roman" w:hAnsiTheme="minorHAnsi" w:cstheme="minorHAnsi"/>
                <w:color w:val="266C9F"/>
                <w:lang w:eastAsia="en-GB"/>
              </w:rPr>
            </w:pPr>
          </w:p>
          <w:p w14:paraId="02C236C3" w14:textId="3A0628A4" w:rsidR="00910685" w:rsidRDefault="00D71E3E" w:rsidP="00D71E3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Pr>
                <w:rFonts w:asciiTheme="minorHAnsi" w:eastAsia="Times New Roman" w:hAnsiTheme="minorHAnsi" w:cstheme="minorHAnsi"/>
                <w:color w:val="266C9F"/>
                <w:lang w:eastAsia="en-GB"/>
              </w:rPr>
              <w:t>Στρατηγική δικτύωσης: Τα μέσα κοινωνικής δικτύωσης είναι μια μεγάλη ευκαιρία να κάνετε τον εαυτό σας γνωστό. Είναι ένας δυναμικός τρόπος για να επικοινωνήσετε με τους ανθρώπους και να αλληλεπιδράσετε μαζί τους, καθώς και να γνωρίζετε πιθανούς συνεργάτες και αναφορές. Κάντε το έργο σας γνωστό σε όλο τον κόσμο και δημιουργήστε μια κοινότητα οπαδών. Όπως έχουμε δει σε προηγούμενες ενότητες, υπάρχουν διαφορετικά μέσα κοινωνικής δικτύωσης με διαφορετικούς σκοπούς. Επιλέξτε αυτά που σας ταιριάζουν καλύτερα και σχεδιάστε, προγραμματίστε και δημοσιεύστε περιεχόμενο για την καμπάνια δικτύωσης</w:t>
            </w:r>
            <w:r w:rsidR="00910685">
              <w:rPr>
                <w:rFonts w:asciiTheme="minorHAnsi" w:eastAsia="Times New Roman" w:hAnsiTheme="minorHAnsi" w:cstheme="minorHAnsi"/>
                <w:color w:val="266C9F"/>
                <w:lang w:eastAsia="en-GB"/>
              </w:rPr>
              <w:t>.</w:t>
            </w:r>
          </w:p>
          <w:p w14:paraId="09F70A7D" w14:textId="655A074B" w:rsidR="00910685" w:rsidRDefault="00910685" w:rsidP="00D71E3E">
            <w:pPr>
              <w:spacing w:after="0" w:line="240" w:lineRule="auto"/>
              <w:textAlignment w:val="baseline"/>
              <w:rPr>
                <w:rFonts w:asciiTheme="minorHAnsi" w:eastAsia="Times New Roman" w:hAnsiTheme="minorHAnsi" w:cstheme="minorHAnsi"/>
                <w:color w:val="266C9F"/>
                <w:lang w:eastAsia="en-GB"/>
              </w:rPr>
            </w:pPr>
          </w:p>
          <w:p w14:paraId="2B95CAEF" w14:textId="5C62887A" w:rsidR="007A25A8" w:rsidRDefault="00910685" w:rsidP="00D71E3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sidRPr="0046126E">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 xml:space="preserve">Περιεχόμενο πολυμέσων: Όσον αφορά τη διάδοση </w:t>
            </w:r>
            <w:r w:rsidR="0046126E">
              <w:rPr>
                <w:rFonts w:asciiTheme="minorHAnsi" w:eastAsia="Times New Roman" w:hAnsiTheme="minorHAnsi" w:cstheme="minorHAnsi"/>
                <w:color w:val="266C9F"/>
                <w:lang w:val="el-GR" w:eastAsia="en-GB"/>
              </w:rPr>
              <w:t>της ΑΠΚ</w:t>
            </w:r>
            <w:r w:rsidR="0046126E">
              <w:rPr>
                <w:rFonts w:asciiTheme="minorHAnsi" w:eastAsia="Times New Roman" w:hAnsiTheme="minorHAnsi" w:cstheme="minorHAnsi"/>
                <w:color w:val="266C9F"/>
                <w:lang w:eastAsia="en-GB"/>
              </w:rPr>
              <w:t xml:space="preserve">, το οπτικοακουστικό περιεχόμενο είναι απαραίτητο για ένα αποτελεσματικό επιχειρηματικό έργο. Λάβετε υπόψη ότι πολλές από αυτές τις πολιτιστικές παραδόσεις ή στοιχεία γίνονται καλύτερα κατανοητές με οπτική υποστήριξη (για παράδειγμα, ισπανικά βίντεο </w:t>
            </w:r>
            <w:r w:rsidR="0046126E">
              <w:rPr>
                <w:rFonts w:asciiTheme="minorHAnsi" w:eastAsia="Times New Roman" w:hAnsiTheme="minorHAnsi" w:cstheme="minorHAnsi"/>
                <w:color w:val="266C9F"/>
                <w:lang w:eastAsia="en-GB"/>
              </w:rPr>
              <w:lastRenderedPageBreak/>
              <w:t>χορού "Flamenco"). Επομένως, η συμπερίληψη αυτών των στοιχείων πολυμέσων θα ενισχύσει το ενδιαφέρον για το έργο σας. Ωστόσο, πρέπει να διασφαλίσουμε ότι τα βίντεο και οι εικόνες έχουν καλή ποιότητα εικόνας. Διαφορετικά, η εμπειρία του χρήστη δεν θα είναι ευχάριστη.</w:t>
            </w:r>
            <w:r w:rsidR="008D671B">
              <w:rPr>
                <w:rFonts w:asciiTheme="minorHAnsi" w:eastAsia="Times New Roman" w:hAnsiTheme="minorHAnsi" w:cstheme="minorHAnsi"/>
                <w:color w:val="266C9F"/>
                <w:lang w:eastAsia="en-GB"/>
              </w:rPr>
              <w:t xml:space="preserve"> </w:t>
            </w:r>
          </w:p>
          <w:p w14:paraId="6D7F8B76" w14:textId="6B14987D" w:rsidR="00B40DF1" w:rsidRDefault="00B40DF1" w:rsidP="00D71E3E">
            <w:pPr>
              <w:spacing w:after="0" w:line="240" w:lineRule="auto"/>
              <w:textAlignment w:val="baseline"/>
              <w:rPr>
                <w:rFonts w:asciiTheme="minorHAnsi" w:eastAsia="Times New Roman" w:hAnsiTheme="minorHAnsi" w:cstheme="minorHAnsi"/>
                <w:color w:val="266C9F"/>
                <w:lang w:eastAsia="en-GB"/>
              </w:rPr>
            </w:pPr>
          </w:p>
          <w:p w14:paraId="102AD618" w14:textId="1515A459" w:rsidR="00B40DF1" w:rsidRDefault="00B40DF1" w:rsidP="00D71E3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sidRPr="0046126E">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 xml:space="preserve">Γλωσσικές επιλογές: Στόχος μας είναι να προσεγγίσουμε όσο το δυνατόν περισσότερους χρήστες. Ένας ιστότοπος με πολλές επιλογές γλώσσας μπορεί να φέρει περισσότερα άτομα από διαφορετικές χώρες για να γνωρίζουν το έργο </w:t>
            </w:r>
            <w:r w:rsidR="0046126E">
              <w:rPr>
                <w:rFonts w:asciiTheme="minorHAnsi" w:eastAsia="Times New Roman" w:hAnsiTheme="minorHAnsi" w:cstheme="minorHAnsi"/>
                <w:color w:val="266C9F"/>
                <w:lang w:val="el-GR" w:eastAsia="en-GB"/>
              </w:rPr>
              <w:t>ΑΠΚ</w:t>
            </w:r>
            <w:r w:rsidR="0046126E">
              <w:rPr>
                <w:rFonts w:asciiTheme="minorHAnsi" w:eastAsia="Times New Roman" w:hAnsiTheme="minorHAnsi" w:cstheme="minorHAnsi"/>
                <w:color w:val="266C9F"/>
                <w:lang w:eastAsia="en-GB"/>
              </w:rPr>
              <w:t>.</w:t>
            </w:r>
            <w:r w:rsidR="003A0B28">
              <w:rPr>
                <w:rFonts w:asciiTheme="minorHAnsi" w:eastAsia="Times New Roman" w:hAnsiTheme="minorHAnsi" w:cstheme="minorHAnsi"/>
                <w:color w:val="266C9F"/>
                <w:lang w:eastAsia="en-GB"/>
              </w:rPr>
              <w:t xml:space="preserve"> </w:t>
            </w:r>
          </w:p>
          <w:p w14:paraId="1891A459" w14:textId="265AAA3F" w:rsidR="003A0B28" w:rsidRDefault="003A0B28" w:rsidP="00D71E3E">
            <w:pPr>
              <w:spacing w:after="0" w:line="240" w:lineRule="auto"/>
              <w:textAlignment w:val="baseline"/>
              <w:rPr>
                <w:rFonts w:asciiTheme="minorHAnsi" w:eastAsia="Times New Roman" w:hAnsiTheme="minorHAnsi" w:cstheme="minorHAnsi"/>
                <w:color w:val="266C9F"/>
                <w:lang w:eastAsia="en-GB"/>
              </w:rPr>
            </w:pPr>
          </w:p>
          <w:p w14:paraId="7F420A66" w14:textId="19E2EC91" w:rsidR="003A0B28" w:rsidRDefault="003A0B28" w:rsidP="00D71E3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46126E" w:rsidRPr="0046126E">
              <w:rPr>
                <w:rFonts w:asciiTheme="minorHAnsi" w:eastAsia="Times New Roman" w:hAnsiTheme="minorHAnsi" w:cstheme="minorHAnsi"/>
                <w:color w:val="266C9F"/>
                <w:lang w:eastAsia="en-GB"/>
              </w:rPr>
              <w:t xml:space="preserve"> </w:t>
            </w:r>
            <w:r w:rsidR="0046126E">
              <w:rPr>
                <w:rFonts w:asciiTheme="minorHAnsi" w:eastAsia="Times New Roman" w:hAnsiTheme="minorHAnsi" w:cstheme="minorHAnsi"/>
                <w:color w:val="266C9F"/>
                <w:lang w:eastAsia="en-GB"/>
              </w:rPr>
              <w:t>Συνδρομή και Ενημερωτικά δελτία: Οι επιλογές συνδρομών βοηθούν στην ενημέρωση και ενημέρωση των χρηστών (εάν το απαιτούν). Η αποστολή ενημερωτικού δελτίου στους συνδρομητές επιτρέπει τη διατήρηση του ενδιαφέροντός τους και μπορεί να φέρει νέους χρήστες στην ιστοσελίδα μας.</w:t>
            </w:r>
            <w:r w:rsidR="004A3111">
              <w:rPr>
                <w:rFonts w:asciiTheme="minorHAnsi" w:eastAsia="Times New Roman" w:hAnsiTheme="minorHAnsi" w:cstheme="minorHAnsi"/>
                <w:color w:val="266C9F"/>
                <w:lang w:eastAsia="en-GB"/>
              </w:rPr>
              <w:t xml:space="preserve"> </w:t>
            </w:r>
          </w:p>
          <w:p w14:paraId="459C4C7A" w14:textId="182EB745" w:rsidR="004A3111" w:rsidRDefault="004A3111" w:rsidP="00D71E3E">
            <w:pPr>
              <w:spacing w:after="0" w:line="240" w:lineRule="auto"/>
              <w:textAlignment w:val="baseline"/>
              <w:rPr>
                <w:rFonts w:asciiTheme="minorHAnsi" w:eastAsia="Times New Roman" w:hAnsiTheme="minorHAnsi" w:cstheme="minorHAnsi"/>
                <w:color w:val="266C9F"/>
                <w:lang w:eastAsia="en-GB"/>
              </w:rPr>
            </w:pPr>
          </w:p>
          <w:p w14:paraId="47259B51" w14:textId="77777777" w:rsidR="00DA6E1C" w:rsidRPr="00A9636B" w:rsidRDefault="00DA6E1C" w:rsidP="004A3111">
            <w:pPr>
              <w:spacing w:after="0" w:line="240" w:lineRule="auto"/>
              <w:textAlignment w:val="baseline"/>
              <w:rPr>
                <w:rFonts w:asciiTheme="minorHAnsi" w:eastAsia="Times New Roman" w:hAnsiTheme="minorHAnsi" w:cstheme="minorHAnsi"/>
                <w:color w:val="266C9F"/>
                <w:lang w:eastAsia="en-GB"/>
              </w:rPr>
            </w:pPr>
          </w:p>
          <w:p w14:paraId="7D7CACD3" w14:textId="26141A0A" w:rsidR="007C0F63" w:rsidRDefault="003D1A87" w:rsidP="00DA6E1C">
            <w:pPr>
              <w:spacing w:after="0" w:line="240" w:lineRule="auto"/>
              <w:ind w:left="360"/>
              <w:textAlignment w:val="baseline"/>
              <w:rPr>
                <w:rFonts w:asciiTheme="minorHAnsi" w:eastAsia="Times New Roman" w:hAnsiTheme="minorHAnsi" w:cstheme="minorHAnsi"/>
                <w:b/>
                <w:bCs/>
                <w:color w:val="266C9F"/>
                <w:lang w:eastAsia="en-GB"/>
              </w:rPr>
            </w:pPr>
            <w:r>
              <w:rPr>
                <w:rFonts w:asciiTheme="minorHAnsi" w:eastAsia="Times New Roman" w:hAnsiTheme="minorHAnsi" w:cstheme="minorHAnsi"/>
                <w:b/>
                <w:bCs/>
                <w:color w:val="266C9F"/>
                <w:lang w:val="el-GR" w:eastAsia="en-GB"/>
              </w:rPr>
              <w:t>Όνομα ενότητας</w:t>
            </w:r>
            <w:r w:rsidR="007C0F63" w:rsidRPr="00A9636B">
              <w:rPr>
                <w:rFonts w:asciiTheme="minorHAnsi" w:eastAsia="Times New Roman" w:hAnsiTheme="minorHAnsi" w:cstheme="minorHAnsi"/>
                <w:b/>
                <w:bCs/>
                <w:color w:val="266C9F"/>
                <w:lang w:eastAsia="en-GB"/>
              </w:rPr>
              <w:t>: </w:t>
            </w:r>
            <w:r w:rsidR="0046126E">
              <w:rPr>
                <w:rFonts w:asciiTheme="minorHAnsi" w:eastAsia="Times New Roman" w:hAnsiTheme="minorHAnsi" w:cstheme="minorHAnsi"/>
                <w:b/>
                <w:bCs/>
                <w:color w:val="266C9F"/>
                <w:lang w:eastAsia="en-GB"/>
              </w:rPr>
              <w:t xml:space="preserve">Κοινή χρήση cloud για τη μεταφορά και τη διασφάλιση </w:t>
            </w:r>
            <w:r w:rsidR="0046126E">
              <w:rPr>
                <w:rFonts w:asciiTheme="minorHAnsi" w:eastAsia="Times New Roman" w:hAnsiTheme="minorHAnsi" w:cstheme="minorHAnsi"/>
                <w:b/>
                <w:bCs/>
                <w:color w:val="266C9F"/>
                <w:lang w:val="el-GR" w:eastAsia="en-GB"/>
              </w:rPr>
              <w:t>της ΑΠΚ</w:t>
            </w:r>
            <w:r w:rsidR="00C84B8C" w:rsidRPr="00C84B8C">
              <w:rPr>
                <w:rFonts w:asciiTheme="minorHAnsi" w:eastAsia="Times New Roman" w:hAnsiTheme="minorHAnsi" w:cstheme="minorHAnsi"/>
                <w:b/>
                <w:bCs/>
                <w:color w:val="266C9F"/>
                <w:lang w:eastAsia="en-GB"/>
              </w:rPr>
              <w:t>.</w:t>
            </w:r>
          </w:p>
          <w:p w14:paraId="6474B249" w14:textId="77777777" w:rsidR="00906C25" w:rsidRPr="00A9636B" w:rsidRDefault="00906C25" w:rsidP="00DA6E1C">
            <w:pPr>
              <w:spacing w:after="0" w:line="240" w:lineRule="auto"/>
              <w:ind w:left="360"/>
              <w:textAlignment w:val="baseline"/>
              <w:rPr>
                <w:rFonts w:asciiTheme="minorHAnsi" w:eastAsia="Times New Roman" w:hAnsiTheme="minorHAnsi" w:cstheme="minorHAnsi"/>
                <w:color w:val="266C9F"/>
                <w:lang w:eastAsia="en-GB"/>
              </w:rPr>
            </w:pPr>
          </w:p>
          <w:p w14:paraId="32FF1FCD" w14:textId="2809461D" w:rsidR="007C0F63" w:rsidRDefault="0046126E"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val="el-GR" w:eastAsia="en-GB"/>
              </w:rPr>
              <w:t>Μέρος</w:t>
            </w:r>
            <w:r w:rsidR="007C0F63" w:rsidRPr="00A9636B">
              <w:rPr>
                <w:rFonts w:asciiTheme="minorHAnsi" w:eastAsia="Times New Roman" w:hAnsiTheme="minorHAnsi" w:cstheme="minorHAnsi"/>
                <w:color w:val="266C9F"/>
                <w:lang w:eastAsia="en-GB"/>
              </w:rPr>
              <w:t xml:space="preserve"> 1: </w:t>
            </w:r>
            <w:r>
              <w:rPr>
                <w:rFonts w:asciiTheme="minorHAnsi" w:eastAsia="Times New Roman" w:hAnsiTheme="minorHAnsi" w:cstheme="minorHAnsi"/>
                <w:color w:val="266C9F"/>
                <w:lang w:val="el-GR" w:eastAsia="en-GB"/>
              </w:rPr>
              <w:t>Το</w:t>
            </w:r>
            <w:r w:rsidR="004A3111">
              <w:rPr>
                <w:rFonts w:asciiTheme="minorHAnsi" w:eastAsia="Times New Roman" w:hAnsiTheme="minorHAnsi" w:cstheme="minorHAnsi"/>
                <w:color w:val="266C9F"/>
                <w:lang w:eastAsia="en-GB"/>
              </w:rPr>
              <w:t xml:space="preserve"> Cloud </w:t>
            </w:r>
            <w:r>
              <w:rPr>
                <w:rFonts w:asciiTheme="minorHAnsi" w:eastAsia="Times New Roman" w:hAnsiTheme="minorHAnsi" w:cstheme="minorHAnsi"/>
                <w:color w:val="266C9F"/>
                <w:lang w:val="el-GR" w:eastAsia="en-GB"/>
              </w:rPr>
              <w:t>και η ΑΠΚ</w:t>
            </w:r>
          </w:p>
          <w:p w14:paraId="1202B4B2" w14:textId="0CDACD36" w:rsidR="00EB4C13" w:rsidRDefault="00EB4C13" w:rsidP="00EB4C13">
            <w:pPr>
              <w:spacing w:after="0" w:line="240" w:lineRule="auto"/>
              <w:ind w:left="360"/>
              <w:textAlignment w:val="baseline"/>
              <w:rPr>
                <w:rFonts w:asciiTheme="minorHAnsi" w:eastAsia="Times New Roman" w:hAnsiTheme="minorHAnsi" w:cstheme="minorHAnsi"/>
                <w:color w:val="266C9F"/>
                <w:lang w:eastAsia="en-GB"/>
              </w:rPr>
            </w:pPr>
          </w:p>
          <w:p w14:paraId="11292C0F" w14:textId="77777777" w:rsidR="0046126E" w:rsidRDefault="0046126E" w:rsidP="00793722">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Το Cloud είναι μια διαδικτυακή υπηρεσία φιλοξενίας διακομιστών που επιτρέπει τη μεταφόρτωση, αποθήκευση, κοινή χρήση ή τροποποίηση αρχείων πολυμέσων. Με αυτόν τον τρόπο, δεν είναι απαραίτητο ένας εξωτερικός σκληρός δίσκος για την αποθήκευση των πληροφοριών μας.   </w:t>
            </w:r>
          </w:p>
          <w:p w14:paraId="5BD53AB2" w14:textId="77777777" w:rsidR="0046126E" w:rsidRDefault="0046126E" w:rsidP="00793722">
            <w:pPr>
              <w:spacing w:after="0" w:line="240" w:lineRule="auto"/>
              <w:textAlignment w:val="baseline"/>
              <w:rPr>
                <w:rFonts w:asciiTheme="minorHAnsi" w:eastAsia="Times New Roman" w:hAnsiTheme="minorHAnsi" w:cstheme="minorHAnsi"/>
                <w:color w:val="266C9F"/>
                <w:lang w:eastAsia="en-GB"/>
              </w:rPr>
            </w:pPr>
          </w:p>
          <w:p w14:paraId="7F08ECA3" w14:textId="1E39B7AD" w:rsidR="00156760" w:rsidRDefault="0046126E" w:rsidP="00793722">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Επιπλέον, αυτά τα δεδομένα είναι προσβάσιμα από εξουσιοδοτημένους χρήστες από οποιαδήποτε συσκευή ή χώρα, επιτρέποντας μια πλήρη ευελιξία. Επιπλέον, το Cloud εγγυάται μια ασφαλή αποθήκευση αρχείων. Ένας σκληρός δίσκος μπορεί να επιδεινωθεί ή να χαθεί και καταλαμβάνει σημαντικό φυσικό χώρο. Το Cloud είναι ένα σύστημα εικονικού διακομιστή που μπορεί να αποθηκεύσει διάφορες ποσότητες στοιχείων πολυμέσων χωρίς να καταλαμβάνει φυσικό χώρο για το χρήστη.</w:t>
            </w:r>
          </w:p>
          <w:p w14:paraId="274828BD" w14:textId="77777777" w:rsidR="0046126E" w:rsidRDefault="0046126E" w:rsidP="00793722">
            <w:pPr>
              <w:spacing w:after="0" w:line="240" w:lineRule="auto"/>
              <w:textAlignment w:val="baseline"/>
              <w:rPr>
                <w:rFonts w:asciiTheme="minorHAnsi" w:eastAsia="Times New Roman" w:hAnsiTheme="minorHAnsi" w:cstheme="minorHAnsi"/>
                <w:color w:val="266C9F"/>
                <w:lang w:eastAsia="en-GB"/>
              </w:rPr>
            </w:pPr>
          </w:p>
          <w:p w14:paraId="717D461C" w14:textId="7DC572E4" w:rsidR="004A3111" w:rsidRDefault="0046126E" w:rsidP="00793722">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Μπορείτε να χρησιμοποιήσετε το Cloud για να μοιραστείτε, να μεταφέρετε και να αποθηκεύσετε διαφορετικούς τύπους αρχείων και δεδομένων, όντας βασικό μέρος του έργου </w:t>
            </w:r>
            <w:r>
              <w:rPr>
                <w:rFonts w:asciiTheme="minorHAnsi" w:eastAsia="Times New Roman" w:hAnsiTheme="minorHAnsi" w:cstheme="minorHAnsi"/>
                <w:color w:val="266C9F"/>
                <w:lang w:val="el-GR" w:eastAsia="en-GB"/>
              </w:rPr>
              <w:t>ΑΠΚ</w:t>
            </w:r>
            <w:r>
              <w:rPr>
                <w:rFonts w:asciiTheme="minorHAnsi" w:eastAsia="Times New Roman" w:hAnsiTheme="minorHAnsi" w:cstheme="minorHAnsi"/>
                <w:color w:val="266C9F"/>
                <w:lang w:eastAsia="en-GB"/>
              </w:rPr>
              <w:t>.</w:t>
            </w:r>
          </w:p>
          <w:p w14:paraId="5AAF94AB" w14:textId="77777777" w:rsidR="0046126E" w:rsidRPr="00A9636B" w:rsidRDefault="0046126E" w:rsidP="00793722">
            <w:pPr>
              <w:spacing w:after="0" w:line="240" w:lineRule="auto"/>
              <w:textAlignment w:val="baseline"/>
              <w:rPr>
                <w:rFonts w:asciiTheme="minorHAnsi" w:eastAsia="Times New Roman" w:hAnsiTheme="minorHAnsi" w:cstheme="minorHAnsi"/>
                <w:color w:val="266C9F"/>
                <w:lang w:eastAsia="en-GB"/>
              </w:rPr>
            </w:pPr>
          </w:p>
          <w:p w14:paraId="0073CCC6" w14:textId="6310CD02" w:rsidR="007C0F63" w:rsidRDefault="0046126E"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val="el-GR" w:eastAsia="en-GB"/>
              </w:rPr>
              <w:t>Μέρος</w:t>
            </w:r>
            <w:r w:rsidR="007C0F63" w:rsidRPr="00A9636B">
              <w:rPr>
                <w:rFonts w:asciiTheme="minorHAnsi" w:eastAsia="Times New Roman" w:hAnsiTheme="minorHAnsi" w:cstheme="minorHAnsi"/>
                <w:color w:val="266C9F"/>
                <w:lang w:eastAsia="en-GB"/>
              </w:rPr>
              <w:t xml:space="preserve"> 2:</w:t>
            </w:r>
            <w:r w:rsidR="00B07A01">
              <w:rPr>
                <w:rFonts w:asciiTheme="minorHAnsi" w:eastAsia="Times New Roman" w:hAnsiTheme="minorHAnsi" w:cstheme="minorHAnsi"/>
                <w:color w:val="266C9F"/>
                <w:lang w:eastAsia="en-GB"/>
              </w:rPr>
              <w:t xml:space="preserve"> </w:t>
            </w:r>
            <w:r>
              <w:rPr>
                <w:rFonts w:asciiTheme="minorHAnsi" w:eastAsia="Times New Roman" w:hAnsiTheme="minorHAnsi" w:cstheme="minorHAnsi"/>
                <w:color w:val="266C9F"/>
                <w:lang w:eastAsia="en-GB"/>
              </w:rPr>
              <w:t>Εργαλεία ΤΠΕ για κοινή χρήση στο cloud</w:t>
            </w:r>
          </w:p>
          <w:p w14:paraId="0C203F62" w14:textId="2C0AB9F0" w:rsidR="00156760" w:rsidRDefault="00156760" w:rsidP="00156760">
            <w:pPr>
              <w:spacing w:after="0" w:line="240" w:lineRule="auto"/>
              <w:ind w:left="360"/>
              <w:textAlignment w:val="baseline"/>
              <w:rPr>
                <w:rFonts w:asciiTheme="minorHAnsi" w:eastAsia="Times New Roman" w:hAnsiTheme="minorHAnsi" w:cstheme="minorHAnsi"/>
                <w:color w:val="266C9F"/>
                <w:lang w:eastAsia="en-GB"/>
              </w:rPr>
            </w:pPr>
          </w:p>
          <w:p w14:paraId="2FFC614B" w14:textId="77777777" w:rsidR="00C42581" w:rsidRDefault="0046126E" w:rsidP="00930F8B">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Υπάρχουν πολλές εφαρμογές, ιστοσελίδες και πλατφόρμες που </w:t>
            </w:r>
            <w:r>
              <w:rPr>
                <w:rFonts w:asciiTheme="minorHAnsi" w:eastAsia="Times New Roman" w:hAnsiTheme="minorHAnsi" w:cstheme="minorHAnsi"/>
                <w:color w:val="266C9F"/>
                <w:lang w:eastAsia="en-GB"/>
              </w:rPr>
              <w:lastRenderedPageBreak/>
              <w:t xml:space="preserve">προσφέρουν μια υπηρεσία φιλοξενίας αρχείων, με δωρεάν και επιλογές πληρωμής. Παρουσιάζουμε μερικά από τα πιο σχετικά εργαλεία για την αποθήκευση στο cloud και τα κύρια χαρακτηριστικά τους, ώστε να μπορείτε να επιλέξετε αυτά που ταιριάζουν καλύτερα στο έργο σας: </w:t>
            </w:r>
          </w:p>
          <w:p w14:paraId="66D45818" w14:textId="77777777" w:rsidR="00C42581" w:rsidRDefault="00C42581" w:rsidP="00930F8B">
            <w:pPr>
              <w:spacing w:after="0" w:line="240" w:lineRule="auto"/>
              <w:textAlignment w:val="baseline"/>
              <w:rPr>
                <w:rFonts w:asciiTheme="minorHAnsi" w:eastAsia="Times New Roman" w:hAnsiTheme="minorHAnsi" w:cstheme="minorHAnsi"/>
                <w:color w:val="266C9F"/>
                <w:lang w:eastAsia="en-GB"/>
              </w:rPr>
            </w:pPr>
          </w:p>
          <w:p w14:paraId="56585301" w14:textId="002D59A2" w:rsidR="00C42581" w:rsidRDefault="0046126E" w:rsidP="00930F8B">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-Dropbox: Αυτό το εργαλείο προσφέρει online συγχρονισμό χάρη σε έναν online διακομιστή. Η δωρεάν επιλογή προσφέρει χώρο αποθήκευσης αρχείων έως 10 GB. Είναι μία από τις πιο χρησιμοποιούμενες πλατφόρμες </w:t>
            </w:r>
          </w:p>
          <w:p w14:paraId="4D2E07E1" w14:textId="77777777" w:rsidR="00C42581" w:rsidRDefault="00C42581" w:rsidP="00930F8B">
            <w:pPr>
              <w:spacing w:after="0" w:line="240" w:lineRule="auto"/>
              <w:textAlignment w:val="baseline"/>
              <w:rPr>
                <w:rFonts w:asciiTheme="minorHAnsi" w:eastAsia="Times New Roman" w:hAnsiTheme="minorHAnsi" w:cstheme="minorHAnsi"/>
                <w:color w:val="266C9F"/>
                <w:lang w:eastAsia="en-GB"/>
              </w:rPr>
            </w:pPr>
          </w:p>
          <w:p w14:paraId="7091683F" w14:textId="15753990" w:rsidR="00C42581" w:rsidRDefault="0046126E" w:rsidP="00930F8B">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-WeTransfer: Αυτή η εφαρμογή είναι ειδικά σχεδιασμένη για μεταφορά αρχείων. Είναι εύκολο στη χρήση και αποτελεσματικό και δεν απαιτεί τη δημιουργία λογαριασμού για τη χρήση του. Μπορείτε να ανεβάσετε έως και 2GB δωρεάν ή να χρησιμοποιήσετε τις υπηρεσίες πληρωμών τους.   </w:t>
            </w:r>
          </w:p>
          <w:p w14:paraId="1AD61A58" w14:textId="77777777" w:rsidR="00C42581" w:rsidRDefault="00C42581" w:rsidP="00930F8B">
            <w:pPr>
              <w:spacing w:after="0" w:line="240" w:lineRule="auto"/>
              <w:textAlignment w:val="baseline"/>
              <w:rPr>
                <w:rFonts w:asciiTheme="minorHAnsi" w:eastAsia="Times New Roman" w:hAnsiTheme="minorHAnsi" w:cstheme="minorHAnsi"/>
                <w:color w:val="266C9F"/>
                <w:lang w:eastAsia="en-GB"/>
              </w:rPr>
            </w:pPr>
          </w:p>
          <w:p w14:paraId="1695A92E" w14:textId="1559386B" w:rsidR="00A71711" w:rsidRDefault="0046126E" w:rsidP="00930F8B">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-Google Drive: Αυτή η υπηρεσία Google επιτρέπει την αποστολή διαφορετικών τύπων αρχείων σε έναν εικονικό σκληρό δίσκο. Είναι μια δωρεάν επιλογή που επιτρέπει την αποθήκευση έως και 15 GB και την επεξεργασία τους ή τη λήψη τους στο διαδίκτυο.</w:t>
            </w:r>
          </w:p>
          <w:p w14:paraId="2C566229" w14:textId="77777777" w:rsidR="0046126E" w:rsidRDefault="0046126E" w:rsidP="00930F8B">
            <w:pPr>
              <w:spacing w:after="0" w:line="240" w:lineRule="auto"/>
              <w:textAlignment w:val="baseline"/>
              <w:rPr>
                <w:rFonts w:asciiTheme="minorHAnsi" w:eastAsia="Times New Roman" w:hAnsiTheme="minorHAnsi" w:cstheme="minorHAnsi"/>
                <w:color w:val="266C9F"/>
                <w:lang w:eastAsia="en-GB"/>
              </w:rPr>
            </w:pPr>
          </w:p>
          <w:p w14:paraId="24D98404" w14:textId="77777777" w:rsidR="00C42581" w:rsidRDefault="0046126E" w:rsidP="0046126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-One Drive: Η υπηρεσία της Microsoft που σας συνδέει με όλα τα αρχεία σας.  Επιτρέπει την αποθήκευση, κοινή χρήση, προστασία και πρόσβαση σε αυτά από οποιαδήποτε συσκευή. Οι δωρεάν υπηρεσίες περιλαμβάνουν έως και 5 GB.   </w:t>
            </w:r>
          </w:p>
          <w:p w14:paraId="6ADCECDF" w14:textId="77777777" w:rsidR="00C42581" w:rsidRDefault="00C42581" w:rsidP="0046126E">
            <w:pPr>
              <w:spacing w:after="0" w:line="240" w:lineRule="auto"/>
              <w:textAlignment w:val="baseline"/>
              <w:rPr>
                <w:rFonts w:asciiTheme="minorHAnsi" w:eastAsia="Times New Roman" w:hAnsiTheme="minorHAnsi" w:cstheme="minorHAnsi"/>
                <w:color w:val="266C9F"/>
                <w:lang w:eastAsia="en-GB"/>
              </w:rPr>
            </w:pPr>
          </w:p>
          <w:p w14:paraId="0AF24D6D" w14:textId="77777777" w:rsidR="00257E4F" w:rsidRDefault="0046126E" w:rsidP="0046126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-Mega: Αυτή η ευέλικτη πλατφόρμα που επιτρέπει την κοινή χρήση ταινιών, βιβλίων, παιχνιδιών, μουσικής, προσωπικών εγγράφων, εικόνων... με ασφαλή τρόπο για τους χρήστες και την πλατφόρμα.</w:t>
            </w:r>
          </w:p>
          <w:p w14:paraId="372A73AB" w14:textId="7B446C0E" w:rsidR="00C42581" w:rsidRPr="00930F8B" w:rsidRDefault="00C42581" w:rsidP="0046126E">
            <w:pPr>
              <w:spacing w:after="0" w:line="240" w:lineRule="auto"/>
              <w:textAlignment w:val="baseline"/>
              <w:rPr>
                <w:rFonts w:asciiTheme="minorHAnsi" w:eastAsia="Times New Roman" w:hAnsiTheme="minorHAnsi" w:cstheme="minorHAnsi"/>
                <w:color w:val="266C9F"/>
                <w:lang w:eastAsia="en-GB"/>
              </w:rPr>
            </w:pPr>
          </w:p>
        </w:tc>
      </w:tr>
      <w:tr w:rsidR="007C0F63" w:rsidRPr="00A9636B" w14:paraId="00DF3A7A" w14:textId="77777777" w:rsidTr="00AC0BAF">
        <w:tc>
          <w:tcPr>
            <w:tcW w:w="2716" w:type="dxa"/>
            <w:shd w:val="clear" w:color="auto" w:fill="4DAE3A"/>
          </w:tcPr>
          <w:p w14:paraId="068FCAE6" w14:textId="181E183D" w:rsidR="007C0F63" w:rsidRPr="00A9636B" w:rsidRDefault="00C42581" w:rsidP="007C0F63">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lastRenderedPageBreak/>
              <w:t>Αυτοαξιολόγηση (ερωτήματα και απαντήσεις πολλαπλής επιλογής)</w:t>
            </w:r>
          </w:p>
        </w:tc>
        <w:tc>
          <w:tcPr>
            <w:tcW w:w="6635" w:type="dxa"/>
            <w:gridSpan w:val="3"/>
            <w:shd w:val="clear" w:color="auto" w:fill="FFFFFF" w:themeFill="background1"/>
          </w:tcPr>
          <w:p w14:paraId="74EBBCE4" w14:textId="206FF79E" w:rsidR="007C0F63" w:rsidRDefault="007C0F63" w:rsidP="00B1524F">
            <w:pPr>
              <w:spacing w:after="0" w:line="240" w:lineRule="auto"/>
              <w:ind w:left="708"/>
              <w:textAlignment w:val="baseline"/>
              <w:rPr>
                <w:rFonts w:asciiTheme="minorHAnsi" w:eastAsia="Times New Roman" w:hAnsiTheme="minorHAnsi" w:cstheme="minorHAnsi"/>
                <w:color w:val="266C9F"/>
                <w:lang w:eastAsia="en-GB"/>
              </w:rPr>
            </w:pPr>
            <w:r w:rsidRPr="00A9636B">
              <w:rPr>
                <w:rFonts w:asciiTheme="minorHAnsi" w:eastAsia="Times New Roman" w:hAnsiTheme="minorHAnsi" w:cstheme="minorHAnsi"/>
                <w:color w:val="266C9F"/>
                <w:lang w:eastAsia="en-GB"/>
              </w:rPr>
              <w:t>1.</w:t>
            </w:r>
            <w:r w:rsidR="00C42581" w:rsidRPr="00C42581">
              <w:rPr>
                <w:rFonts w:asciiTheme="minorHAnsi" w:eastAsia="Times New Roman" w:hAnsiTheme="minorHAnsi" w:cstheme="minorHAnsi"/>
                <w:color w:val="266C9F"/>
                <w:lang w:eastAsia="en-GB"/>
              </w:rPr>
              <w:t xml:space="preserve"> </w:t>
            </w:r>
            <w:r w:rsidR="00C42581">
              <w:rPr>
                <w:rFonts w:asciiTheme="minorHAnsi" w:eastAsia="Times New Roman" w:hAnsiTheme="minorHAnsi" w:cstheme="minorHAnsi"/>
                <w:color w:val="266C9F"/>
                <w:lang w:eastAsia="en-GB"/>
              </w:rPr>
              <w:t>Ποιο είναι ένα μέσο κοινωνικής δικτύωσης με επίκεντρο την εικόνα</w:t>
            </w:r>
            <w:r w:rsidR="00C42581">
              <w:rPr>
                <w:rFonts w:asciiTheme="minorHAnsi" w:eastAsia="Times New Roman" w:hAnsiTheme="minorHAnsi" w:cstheme="minorHAnsi"/>
                <w:color w:val="266C9F"/>
                <w:lang w:val="el-GR" w:eastAsia="en-GB"/>
              </w:rPr>
              <w:t>;</w:t>
            </w:r>
          </w:p>
          <w:p w14:paraId="36ABBA51" w14:textId="1C7F9E81"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w:t>
            </w:r>
            <w:r w:rsidRPr="00123DE1">
              <w:rPr>
                <w:rFonts w:asciiTheme="minorHAnsi" w:eastAsia="Times New Roman" w:hAnsiTheme="minorHAnsi" w:cstheme="minorHAnsi"/>
                <w:b/>
                <w:bCs/>
                <w:color w:val="266C9F"/>
                <w:lang w:eastAsia="en-GB"/>
              </w:rPr>
              <w:t xml:space="preserve"> Instagram</w:t>
            </w:r>
          </w:p>
          <w:p w14:paraId="66F08005" w14:textId="48721DB9"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b) Twitter</w:t>
            </w:r>
          </w:p>
          <w:p w14:paraId="5CEB28C8" w14:textId="58E9A3BB"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w:t>
            </w:r>
            <w:r w:rsidR="00123DE1">
              <w:rPr>
                <w:rFonts w:asciiTheme="minorHAnsi" w:eastAsia="Times New Roman" w:hAnsiTheme="minorHAnsi" w:cstheme="minorHAnsi"/>
                <w:color w:val="266C9F"/>
                <w:lang w:eastAsia="en-GB"/>
              </w:rPr>
              <w:t xml:space="preserve"> </w:t>
            </w:r>
            <w:r>
              <w:rPr>
                <w:rFonts w:asciiTheme="minorHAnsi" w:eastAsia="Times New Roman" w:hAnsiTheme="minorHAnsi" w:cstheme="minorHAnsi"/>
                <w:color w:val="266C9F"/>
                <w:lang w:eastAsia="en-GB"/>
              </w:rPr>
              <w:t>YouTube</w:t>
            </w:r>
          </w:p>
          <w:p w14:paraId="163B25FC" w14:textId="77777777" w:rsidR="00123DE1" w:rsidRPr="00A9636B" w:rsidRDefault="00123DE1" w:rsidP="00ED0DA6">
            <w:pPr>
              <w:spacing w:after="0" w:line="240" w:lineRule="auto"/>
              <w:ind w:left="708"/>
              <w:textAlignment w:val="baseline"/>
              <w:rPr>
                <w:rFonts w:asciiTheme="minorHAnsi" w:eastAsia="Times New Roman" w:hAnsiTheme="minorHAnsi" w:cstheme="minorHAnsi"/>
                <w:color w:val="266C9F"/>
                <w:lang w:eastAsia="en-GB"/>
              </w:rPr>
            </w:pPr>
          </w:p>
          <w:p w14:paraId="7BE18FD3" w14:textId="49CB104C" w:rsidR="007C0F63" w:rsidRDefault="007C0F63" w:rsidP="00B1524F">
            <w:pPr>
              <w:spacing w:after="0" w:line="240" w:lineRule="auto"/>
              <w:ind w:left="708"/>
              <w:textAlignment w:val="baseline"/>
              <w:rPr>
                <w:rFonts w:asciiTheme="minorHAnsi" w:eastAsia="Times New Roman" w:hAnsiTheme="minorHAnsi" w:cstheme="minorHAnsi"/>
                <w:color w:val="266C9F"/>
                <w:lang w:eastAsia="en-GB"/>
              </w:rPr>
            </w:pPr>
            <w:r w:rsidRPr="00A9636B">
              <w:rPr>
                <w:rFonts w:asciiTheme="minorHAnsi" w:eastAsia="Times New Roman" w:hAnsiTheme="minorHAnsi" w:cstheme="minorHAnsi"/>
                <w:color w:val="266C9F"/>
                <w:lang w:eastAsia="en-GB"/>
              </w:rPr>
              <w:t>2.</w:t>
            </w:r>
            <w:r w:rsidR="00C42581" w:rsidRPr="00C42581">
              <w:rPr>
                <w:rFonts w:asciiTheme="minorHAnsi" w:eastAsia="Times New Roman" w:hAnsiTheme="minorHAnsi" w:cstheme="minorHAnsi"/>
                <w:color w:val="266C9F"/>
                <w:lang w:eastAsia="en-GB"/>
              </w:rPr>
              <w:t xml:space="preserve"> </w:t>
            </w:r>
            <w:r w:rsidR="00C42581">
              <w:rPr>
                <w:rFonts w:asciiTheme="minorHAnsi" w:eastAsia="Times New Roman" w:hAnsiTheme="minorHAnsi" w:cstheme="minorHAnsi"/>
                <w:color w:val="266C9F"/>
                <w:lang w:eastAsia="en-GB"/>
              </w:rPr>
              <w:t xml:space="preserve">Ποια συμβουλή συνιστάται για τη διαδικτυακή διάδοση </w:t>
            </w:r>
            <w:r w:rsidR="00C42581">
              <w:rPr>
                <w:rFonts w:asciiTheme="minorHAnsi" w:eastAsia="Times New Roman" w:hAnsiTheme="minorHAnsi" w:cstheme="minorHAnsi"/>
                <w:color w:val="266C9F"/>
                <w:lang w:val="el-GR" w:eastAsia="en-GB"/>
              </w:rPr>
              <w:t>της ΑΠΚ;</w:t>
            </w:r>
          </w:p>
          <w:p w14:paraId="047BB0E8" w14:textId="66D3C7E9" w:rsidR="00ED0DA6" w:rsidRDefault="00ED0DA6" w:rsidP="00B1524F">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w:t>
            </w:r>
            <w:r w:rsidR="00C42581" w:rsidRPr="00C42581">
              <w:rPr>
                <w:rFonts w:asciiTheme="minorHAnsi" w:eastAsia="Times New Roman" w:hAnsiTheme="minorHAnsi" w:cstheme="minorHAnsi"/>
                <w:color w:val="266C9F"/>
                <w:lang w:eastAsia="en-GB"/>
              </w:rPr>
              <w:t xml:space="preserve"> </w:t>
            </w:r>
            <w:r w:rsidR="00C42581">
              <w:rPr>
                <w:rFonts w:asciiTheme="minorHAnsi" w:eastAsia="Times New Roman" w:hAnsiTheme="minorHAnsi" w:cstheme="minorHAnsi"/>
                <w:color w:val="266C9F"/>
                <w:lang w:eastAsia="en-GB"/>
              </w:rPr>
              <w:t>Μια ελκυστική μάρκα</w:t>
            </w:r>
            <w:r>
              <w:rPr>
                <w:rFonts w:asciiTheme="minorHAnsi" w:eastAsia="Times New Roman" w:hAnsiTheme="minorHAnsi" w:cstheme="minorHAnsi"/>
                <w:color w:val="266C9F"/>
                <w:lang w:eastAsia="en-GB"/>
              </w:rPr>
              <w:t>.</w:t>
            </w:r>
          </w:p>
          <w:p w14:paraId="0B4CF78E" w14:textId="125BB182"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b)</w:t>
            </w:r>
            <w:r w:rsidR="00C42581" w:rsidRPr="00C42581">
              <w:rPr>
                <w:rFonts w:asciiTheme="minorHAnsi" w:eastAsia="Times New Roman" w:hAnsiTheme="minorHAnsi" w:cstheme="minorHAnsi"/>
                <w:b/>
                <w:bCs/>
                <w:color w:val="266C9F"/>
                <w:lang w:eastAsia="en-GB"/>
              </w:rPr>
              <w:t xml:space="preserve"> </w:t>
            </w:r>
            <w:r w:rsidR="00C42581">
              <w:rPr>
                <w:rFonts w:asciiTheme="minorHAnsi" w:eastAsia="Times New Roman" w:hAnsiTheme="minorHAnsi" w:cstheme="minorHAnsi"/>
                <w:b/>
                <w:bCs/>
                <w:color w:val="266C9F"/>
                <w:lang w:eastAsia="en-GB"/>
              </w:rPr>
              <w:t>Μια αποτελεσματική στρατηγική δικτύωσης</w:t>
            </w:r>
            <w:r w:rsidRPr="00123DE1">
              <w:rPr>
                <w:rFonts w:asciiTheme="minorHAnsi" w:eastAsia="Times New Roman" w:hAnsiTheme="minorHAnsi" w:cstheme="minorHAnsi"/>
                <w:b/>
                <w:bCs/>
                <w:color w:val="266C9F"/>
                <w:lang w:eastAsia="en-GB"/>
              </w:rPr>
              <w:t>.</w:t>
            </w:r>
          </w:p>
          <w:p w14:paraId="0A7EFDBD" w14:textId="20FF83E6"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w:t>
            </w:r>
            <w:r w:rsidR="00C42581" w:rsidRPr="00C42581">
              <w:rPr>
                <w:rFonts w:asciiTheme="minorHAnsi" w:eastAsia="Times New Roman" w:hAnsiTheme="minorHAnsi" w:cstheme="minorHAnsi"/>
                <w:color w:val="266C9F"/>
                <w:lang w:eastAsia="en-GB"/>
              </w:rPr>
              <w:t xml:space="preserve"> </w:t>
            </w:r>
            <w:r w:rsidR="00C42581">
              <w:rPr>
                <w:rFonts w:asciiTheme="minorHAnsi" w:eastAsia="Times New Roman" w:hAnsiTheme="minorHAnsi" w:cstheme="minorHAnsi"/>
                <w:color w:val="266C9F"/>
                <w:lang w:eastAsia="en-GB"/>
              </w:rPr>
              <w:t>Δημιουργία πολλών λογαριασμών σε διαφορετικές πλατφόρμες</w:t>
            </w:r>
            <w:r w:rsidR="00123DE1">
              <w:rPr>
                <w:rFonts w:asciiTheme="minorHAnsi" w:eastAsia="Times New Roman" w:hAnsiTheme="minorHAnsi" w:cstheme="minorHAnsi"/>
                <w:color w:val="266C9F"/>
                <w:lang w:eastAsia="en-GB"/>
              </w:rPr>
              <w:t xml:space="preserve">. </w:t>
            </w:r>
          </w:p>
          <w:p w14:paraId="37999424" w14:textId="77777777" w:rsidR="00123DE1" w:rsidRPr="00ED0DA6" w:rsidRDefault="00123DE1" w:rsidP="00ED0DA6">
            <w:pPr>
              <w:spacing w:after="0" w:line="240" w:lineRule="auto"/>
              <w:ind w:left="708"/>
              <w:textAlignment w:val="baseline"/>
              <w:rPr>
                <w:rFonts w:asciiTheme="minorHAnsi" w:eastAsia="Times New Roman" w:hAnsiTheme="minorHAnsi" w:cstheme="minorHAnsi"/>
                <w:color w:val="266C9F"/>
                <w:lang w:eastAsia="en-GB"/>
              </w:rPr>
            </w:pPr>
          </w:p>
          <w:p w14:paraId="2A8E67C4" w14:textId="1A386222" w:rsidR="007C0F63" w:rsidRDefault="007C0F63" w:rsidP="00B1524F">
            <w:pPr>
              <w:spacing w:after="0" w:line="240" w:lineRule="auto"/>
              <w:ind w:left="708"/>
              <w:textAlignment w:val="baseline"/>
              <w:rPr>
                <w:rFonts w:asciiTheme="minorHAnsi" w:eastAsia="Times New Roman" w:hAnsiTheme="minorHAnsi" w:cstheme="minorHAnsi"/>
                <w:color w:val="266C9F"/>
                <w:lang w:eastAsia="en-GB"/>
              </w:rPr>
            </w:pPr>
            <w:r w:rsidRPr="00A9636B">
              <w:rPr>
                <w:rFonts w:asciiTheme="minorHAnsi" w:eastAsia="Times New Roman" w:hAnsiTheme="minorHAnsi" w:cstheme="minorHAnsi"/>
                <w:color w:val="266C9F"/>
                <w:lang w:eastAsia="en-GB"/>
              </w:rPr>
              <w:t>3.</w:t>
            </w:r>
            <w:r w:rsidR="00123DE1">
              <w:rPr>
                <w:rFonts w:asciiTheme="minorHAnsi" w:eastAsia="Times New Roman" w:hAnsiTheme="minorHAnsi" w:cstheme="minorHAnsi"/>
                <w:color w:val="266C9F"/>
                <w:lang w:eastAsia="en-GB"/>
              </w:rPr>
              <w:t xml:space="preserve"> </w:t>
            </w:r>
            <w:r w:rsidR="00C42581">
              <w:rPr>
                <w:rFonts w:asciiTheme="minorHAnsi" w:eastAsia="Times New Roman" w:hAnsiTheme="minorHAnsi" w:cstheme="minorHAnsi"/>
                <w:color w:val="266C9F"/>
                <w:lang w:eastAsia="en-GB"/>
              </w:rPr>
              <w:t>Ποια είναι μια πλατφόρμα δημιουργίας ιστότοπων;</w:t>
            </w:r>
          </w:p>
          <w:p w14:paraId="1B650067" w14:textId="41C31978" w:rsidR="00123DE1" w:rsidRDefault="00123DE1" w:rsidP="00B1524F">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lastRenderedPageBreak/>
              <w:t>a) Pinterest</w:t>
            </w:r>
          </w:p>
          <w:p w14:paraId="66A282B3" w14:textId="30DDF7CA" w:rsidR="00123DE1" w:rsidRDefault="00123DE1" w:rsidP="00B1524F">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b) </w:t>
            </w:r>
            <w:r w:rsidRPr="00123DE1">
              <w:rPr>
                <w:rFonts w:asciiTheme="minorHAnsi" w:eastAsia="Times New Roman" w:hAnsiTheme="minorHAnsi" w:cstheme="minorHAnsi"/>
                <w:b/>
                <w:bCs/>
                <w:color w:val="266C9F"/>
                <w:lang w:eastAsia="en-GB"/>
              </w:rPr>
              <w:t>Word</w:t>
            </w:r>
            <w:r w:rsidR="00907C6E">
              <w:rPr>
                <w:rFonts w:asciiTheme="minorHAnsi" w:eastAsia="Times New Roman" w:hAnsiTheme="minorHAnsi" w:cstheme="minorHAnsi"/>
                <w:b/>
                <w:bCs/>
                <w:color w:val="266C9F"/>
                <w:lang w:eastAsia="en-GB"/>
              </w:rPr>
              <w:t>P</w:t>
            </w:r>
            <w:r w:rsidRPr="00123DE1">
              <w:rPr>
                <w:rFonts w:asciiTheme="minorHAnsi" w:eastAsia="Times New Roman" w:hAnsiTheme="minorHAnsi" w:cstheme="minorHAnsi"/>
                <w:b/>
                <w:bCs/>
                <w:color w:val="266C9F"/>
                <w:lang w:eastAsia="en-GB"/>
              </w:rPr>
              <w:t>ress</w:t>
            </w:r>
          </w:p>
          <w:p w14:paraId="75E67744" w14:textId="19D4F6A2" w:rsidR="00123DE1" w:rsidRDefault="00123DE1" w:rsidP="00B1524F">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 Mega</w:t>
            </w:r>
          </w:p>
          <w:p w14:paraId="1A065841" w14:textId="77777777" w:rsidR="00123DE1" w:rsidRPr="00A9636B" w:rsidRDefault="00123DE1" w:rsidP="00B1524F">
            <w:pPr>
              <w:spacing w:after="0" w:line="240" w:lineRule="auto"/>
              <w:ind w:left="708"/>
              <w:textAlignment w:val="baseline"/>
              <w:rPr>
                <w:rFonts w:asciiTheme="minorHAnsi" w:eastAsia="Times New Roman" w:hAnsiTheme="minorHAnsi" w:cstheme="minorHAnsi"/>
                <w:color w:val="266C9F"/>
                <w:lang w:eastAsia="en-GB"/>
              </w:rPr>
            </w:pPr>
          </w:p>
          <w:p w14:paraId="6CC8C60B" w14:textId="2DF4D2BE" w:rsidR="00123DE1" w:rsidRDefault="007C0F63" w:rsidP="00123DE1">
            <w:pPr>
              <w:spacing w:after="0" w:line="240" w:lineRule="auto"/>
              <w:ind w:left="708"/>
              <w:textAlignment w:val="baseline"/>
              <w:rPr>
                <w:rFonts w:asciiTheme="minorHAnsi" w:eastAsia="Times New Roman" w:hAnsiTheme="minorHAnsi" w:cstheme="minorHAnsi"/>
                <w:color w:val="266C9F"/>
                <w:lang w:eastAsia="en-GB"/>
              </w:rPr>
            </w:pPr>
            <w:r w:rsidRPr="00A9636B">
              <w:rPr>
                <w:rFonts w:asciiTheme="minorHAnsi" w:eastAsia="Times New Roman" w:hAnsiTheme="minorHAnsi" w:cstheme="minorHAnsi"/>
                <w:color w:val="266C9F"/>
                <w:lang w:eastAsia="en-GB"/>
              </w:rPr>
              <w:t>4.</w:t>
            </w:r>
            <w:r w:rsidR="00123DE1">
              <w:rPr>
                <w:rFonts w:asciiTheme="minorHAnsi" w:eastAsia="Times New Roman" w:hAnsiTheme="minorHAnsi" w:cstheme="minorHAnsi"/>
                <w:color w:val="266C9F"/>
                <w:lang w:eastAsia="en-GB"/>
              </w:rPr>
              <w:t xml:space="preserve"> </w:t>
            </w:r>
            <w:r w:rsidR="00C42581">
              <w:rPr>
                <w:rFonts w:asciiTheme="minorHAnsi" w:eastAsia="Times New Roman" w:hAnsiTheme="minorHAnsi" w:cstheme="minorHAnsi"/>
                <w:color w:val="266C9F"/>
                <w:lang w:eastAsia="en-GB"/>
              </w:rPr>
              <w:t>Ποια είναι η στρατηγική τοποθέτησης στο διαδίκτυο;</w:t>
            </w:r>
          </w:p>
          <w:p w14:paraId="32DDFFF4" w14:textId="3475A702" w:rsidR="00123DE1" w:rsidRDefault="00123DE1" w:rsidP="00123DE1">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 SEO</w:t>
            </w:r>
          </w:p>
          <w:p w14:paraId="465807AE" w14:textId="5F6DD3C9" w:rsidR="00123DE1" w:rsidRDefault="00123DE1" w:rsidP="00123DE1">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b) Branding</w:t>
            </w:r>
          </w:p>
          <w:p w14:paraId="531CA876" w14:textId="00748052" w:rsidR="00123DE1" w:rsidRDefault="00123DE1" w:rsidP="00123DE1">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 ICH</w:t>
            </w:r>
          </w:p>
          <w:p w14:paraId="106B80F1" w14:textId="77777777" w:rsidR="00123DE1" w:rsidRDefault="00123DE1" w:rsidP="00123DE1">
            <w:pPr>
              <w:spacing w:after="0" w:line="240" w:lineRule="auto"/>
              <w:ind w:left="708"/>
              <w:textAlignment w:val="baseline"/>
              <w:rPr>
                <w:rFonts w:asciiTheme="minorHAnsi" w:eastAsia="Times New Roman" w:hAnsiTheme="minorHAnsi" w:cstheme="minorHAnsi"/>
                <w:color w:val="266C9F"/>
                <w:lang w:eastAsia="en-GB"/>
              </w:rPr>
            </w:pPr>
          </w:p>
          <w:p w14:paraId="27636100" w14:textId="30C84F96" w:rsidR="007C0F63" w:rsidRDefault="007C0F63" w:rsidP="00B1524F">
            <w:pPr>
              <w:spacing w:after="0" w:line="240" w:lineRule="auto"/>
              <w:ind w:left="708"/>
              <w:textAlignment w:val="baseline"/>
              <w:rPr>
                <w:rFonts w:asciiTheme="minorHAnsi" w:eastAsia="Times New Roman" w:hAnsiTheme="minorHAnsi" w:cstheme="minorHAnsi"/>
                <w:color w:val="266C9F"/>
                <w:lang w:eastAsia="en-GB"/>
              </w:rPr>
            </w:pPr>
            <w:r w:rsidRPr="00A9636B">
              <w:rPr>
                <w:rFonts w:asciiTheme="minorHAnsi" w:eastAsia="Times New Roman" w:hAnsiTheme="minorHAnsi" w:cstheme="minorHAnsi"/>
                <w:color w:val="266C9F"/>
                <w:lang w:eastAsia="en-GB"/>
              </w:rPr>
              <w:t>5.</w:t>
            </w:r>
            <w:r w:rsidR="00C42581" w:rsidRPr="00C42581">
              <w:rPr>
                <w:rFonts w:asciiTheme="minorHAnsi" w:eastAsia="Times New Roman" w:hAnsiTheme="minorHAnsi" w:cstheme="minorHAnsi"/>
                <w:color w:val="266C9F"/>
                <w:lang w:eastAsia="en-GB"/>
              </w:rPr>
              <w:t xml:space="preserve"> </w:t>
            </w:r>
            <w:r w:rsidR="00C42581">
              <w:rPr>
                <w:rFonts w:asciiTheme="minorHAnsi" w:eastAsia="Times New Roman" w:hAnsiTheme="minorHAnsi" w:cstheme="minorHAnsi"/>
                <w:color w:val="266C9F"/>
                <w:lang w:eastAsia="en-GB"/>
              </w:rPr>
              <w:t>Ποια είναι μια πλατφόρμα μεταφοράς αρχείων Cloud</w:t>
            </w:r>
            <w:r w:rsidR="00ED0DA6">
              <w:rPr>
                <w:rFonts w:asciiTheme="minorHAnsi" w:eastAsia="Times New Roman" w:hAnsiTheme="minorHAnsi" w:cstheme="minorHAnsi"/>
                <w:color w:val="266C9F"/>
                <w:lang w:eastAsia="en-GB"/>
              </w:rPr>
              <w:t>?</w:t>
            </w:r>
          </w:p>
          <w:p w14:paraId="25028C5D" w14:textId="587919B0" w:rsidR="00ED0DA6" w:rsidRDefault="00ED0DA6" w:rsidP="00B1524F">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w:t>
            </w:r>
            <w:r w:rsidR="00123DE1">
              <w:rPr>
                <w:rFonts w:asciiTheme="minorHAnsi" w:eastAsia="Times New Roman" w:hAnsiTheme="minorHAnsi" w:cstheme="minorHAnsi"/>
                <w:color w:val="266C9F"/>
                <w:lang w:eastAsia="en-GB"/>
              </w:rPr>
              <w:t xml:space="preserve"> </w:t>
            </w:r>
            <w:r>
              <w:rPr>
                <w:rFonts w:asciiTheme="minorHAnsi" w:eastAsia="Times New Roman" w:hAnsiTheme="minorHAnsi" w:cstheme="minorHAnsi"/>
                <w:color w:val="266C9F"/>
                <w:lang w:eastAsia="en-GB"/>
              </w:rPr>
              <w:t xml:space="preserve">Facebook </w:t>
            </w:r>
          </w:p>
          <w:p w14:paraId="73784AE4" w14:textId="5BDB7FE6" w:rsidR="007C0F63"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b)</w:t>
            </w:r>
            <w:r w:rsidR="00123DE1">
              <w:rPr>
                <w:rFonts w:asciiTheme="minorHAnsi" w:eastAsia="Times New Roman" w:hAnsiTheme="minorHAnsi" w:cstheme="minorHAnsi"/>
                <w:color w:val="266C9F"/>
                <w:lang w:eastAsia="en-GB"/>
              </w:rPr>
              <w:t xml:space="preserve"> </w:t>
            </w:r>
            <w:r>
              <w:rPr>
                <w:rFonts w:asciiTheme="minorHAnsi" w:eastAsia="Times New Roman" w:hAnsiTheme="minorHAnsi" w:cstheme="minorHAnsi"/>
                <w:color w:val="266C9F"/>
                <w:lang w:eastAsia="en-GB"/>
              </w:rPr>
              <w:t>Word</w:t>
            </w:r>
            <w:r w:rsidR="00907C6E">
              <w:rPr>
                <w:rFonts w:asciiTheme="minorHAnsi" w:eastAsia="Times New Roman" w:hAnsiTheme="minorHAnsi" w:cstheme="minorHAnsi"/>
                <w:color w:val="266C9F"/>
                <w:lang w:eastAsia="en-GB"/>
              </w:rPr>
              <w:t>P</w:t>
            </w:r>
            <w:r>
              <w:rPr>
                <w:rFonts w:asciiTheme="minorHAnsi" w:eastAsia="Times New Roman" w:hAnsiTheme="minorHAnsi" w:cstheme="minorHAnsi"/>
                <w:color w:val="266C9F"/>
                <w:lang w:eastAsia="en-GB"/>
              </w:rPr>
              <w:t xml:space="preserve">ress </w:t>
            </w:r>
          </w:p>
          <w:p w14:paraId="55678ED4" w14:textId="0EC68EB2" w:rsidR="00ED0DA6" w:rsidRPr="00A9636B"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w:t>
            </w:r>
            <w:r w:rsidR="00123DE1">
              <w:rPr>
                <w:rFonts w:asciiTheme="minorHAnsi" w:eastAsia="Times New Roman" w:hAnsiTheme="minorHAnsi" w:cstheme="minorHAnsi"/>
                <w:color w:val="266C9F"/>
                <w:lang w:eastAsia="en-GB"/>
              </w:rPr>
              <w:t xml:space="preserve"> </w:t>
            </w:r>
            <w:r w:rsidR="00123DE1" w:rsidRPr="00123DE1">
              <w:rPr>
                <w:rFonts w:asciiTheme="minorHAnsi" w:eastAsia="Times New Roman" w:hAnsiTheme="minorHAnsi" w:cstheme="minorHAnsi"/>
                <w:b/>
                <w:bCs/>
                <w:color w:val="266C9F"/>
                <w:lang w:eastAsia="en-GB"/>
              </w:rPr>
              <w:t>One</w:t>
            </w:r>
            <w:r w:rsidR="00907C6E">
              <w:rPr>
                <w:rFonts w:asciiTheme="minorHAnsi" w:eastAsia="Times New Roman" w:hAnsiTheme="minorHAnsi" w:cstheme="minorHAnsi"/>
                <w:b/>
                <w:bCs/>
                <w:color w:val="266C9F"/>
                <w:lang w:eastAsia="en-GB"/>
              </w:rPr>
              <w:t xml:space="preserve"> </w:t>
            </w:r>
            <w:r w:rsidR="00123DE1" w:rsidRPr="00123DE1">
              <w:rPr>
                <w:rFonts w:asciiTheme="minorHAnsi" w:eastAsia="Times New Roman" w:hAnsiTheme="minorHAnsi" w:cstheme="minorHAnsi"/>
                <w:b/>
                <w:bCs/>
                <w:color w:val="266C9F"/>
                <w:lang w:eastAsia="en-GB"/>
              </w:rPr>
              <w:t>Drive</w:t>
            </w:r>
          </w:p>
        </w:tc>
      </w:tr>
      <w:tr w:rsidR="007C0F63" w:rsidRPr="00A9636B" w14:paraId="37B33D15" w14:textId="77777777" w:rsidTr="00AC0BAF">
        <w:tc>
          <w:tcPr>
            <w:tcW w:w="2716" w:type="dxa"/>
            <w:shd w:val="clear" w:color="auto" w:fill="4DAE3A"/>
          </w:tcPr>
          <w:p w14:paraId="37E945EB" w14:textId="0E5D6BA1" w:rsidR="007C0F63" w:rsidRPr="00A9636B" w:rsidRDefault="00C42581" w:rsidP="007C0F63">
            <w:pPr>
              <w:rPr>
                <w:rFonts w:asciiTheme="minorHAnsi" w:hAnsiTheme="minorHAnsi" w:cstheme="minorHAnsi"/>
                <w:b/>
                <w:bCs/>
                <w:color w:val="FFFFFF" w:themeColor="background1"/>
              </w:rPr>
            </w:pPr>
            <w:r>
              <w:rPr>
                <w:rFonts w:asciiTheme="minorHAnsi" w:hAnsiTheme="minorHAnsi" w:cstheme="minorHAnsi"/>
                <w:b/>
                <w:bCs/>
                <w:color w:val="FFFFFF" w:themeColor="background1"/>
              </w:rPr>
              <w:lastRenderedPageBreak/>
              <w:t>Κατάλογος</w:t>
            </w:r>
          </w:p>
        </w:tc>
        <w:tc>
          <w:tcPr>
            <w:tcW w:w="6635" w:type="dxa"/>
            <w:gridSpan w:val="3"/>
            <w:shd w:val="clear" w:color="auto" w:fill="FFFFFF" w:themeFill="background1"/>
          </w:tcPr>
          <w:p w14:paraId="270E3081" w14:textId="2F1F9ECC" w:rsidR="0071303F" w:rsidRPr="0071303F" w:rsidRDefault="0071303F" w:rsidP="0071303F">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Σχεδι</w:t>
            </w:r>
            <w:r>
              <w:rPr>
                <w:rFonts w:asciiTheme="minorHAnsi" w:eastAsia="Times New Roman" w:hAnsiTheme="minorHAnsi" w:cstheme="minorHAnsi"/>
                <w:color w:val="266C9F"/>
                <w:lang w:val="el-GR" w:eastAsia="en-GB"/>
              </w:rPr>
              <w:t xml:space="preserve">άστε έναν </w:t>
            </w:r>
            <w:r>
              <w:rPr>
                <w:rFonts w:asciiTheme="minorHAnsi" w:eastAsia="Times New Roman" w:hAnsiTheme="minorHAnsi" w:cstheme="minorHAnsi"/>
                <w:color w:val="266C9F"/>
                <w:lang w:eastAsia="en-GB"/>
              </w:rPr>
              <w:t>καλ</w:t>
            </w:r>
            <w:r>
              <w:rPr>
                <w:rFonts w:asciiTheme="minorHAnsi" w:eastAsia="Times New Roman" w:hAnsiTheme="minorHAnsi" w:cstheme="minorHAnsi"/>
                <w:color w:val="266C9F"/>
                <w:lang w:val="el-GR" w:eastAsia="en-GB"/>
              </w:rPr>
              <w:t>ό</w:t>
            </w:r>
            <w:r>
              <w:rPr>
                <w:rFonts w:asciiTheme="minorHAnsi" w:eastAsia="Times New Roman" w:hAnsiTheme="minorHAnsi" w:cstheme="minorHAnsi"/>
                <w:color w:val="266C9F"/>
                <w:lang w:eastAsia="en-GB"/>
              </w:rPr>
              <w:t xml:space="preserve"> ιστ</w:t>
            </w:r>
            <w:proofErr w:type="spellStart"/>
            <w:r>
              <w:rPr>
                <w:rFonts w:asciiTheme="minorHAnsi" w:eastAsia="Times New Roman" w:hAnsiTheme="minorHAnsi" w:cstheme="minorHAnsi"/>
                <w:color w:val="266C9F"/>
                <w:lang w:val="el-GR" w:eastAsia="en-GB"/>
              </w:rPr>
              <w:t>ότοπο</w:t>
            </w:r>
            <w:proofErr w:type="spellEnd"/>
            <w:r w:rsidRPr="0071303F">
              <w:rPr>
                <w:rFonts w:asciiTheme="minorHAnsi" w:eastAsia="Times New Roman" w:hAnsiTheme="minorHAnsi" w:cstheme="minorHAnsi"/>
                <w:color w:val="266C9F"/>
                <w:lang w:eastAsia="en-GB"/>
              </w:rPr>
              <w:t>. Αυτό περιλαμβάνει μια καλή οργάνωση περιεχομένου, στρατηγική δημοσίευσης, εμπειρία χ</w:t>
            </w:r>
            <w:r>
              <w:rPr>
                <w:rFonts w:asciiTheme="minorHAnsi" w:eastAsia="Times New Roman" w:hAnsiTheme="minorHAnsi" w:cstheme="minorHAnsi"/>
                <w:color w:val="266C9F"/>
                <w:lang w:eastAsia="en-GB"/>
              </w:rPr>
              <w:t xml:space="preserve">ρήστη και στρατηγική </w:t>
            </w:r>
            <w:r>
              <w:rPr>
                <w:rFonts w:asciiTheme="minorHAnsi" w:eastAsia="Times New Roman" w:hAnsiTheme="minorHAnsi" w:cstheme="minorHAnsi"/>
                <w:color w:val="266C9F"/>
                <w:lang w:val="el-GR" w:eastAsia="en-GB"/>
              </w:rPr>
              <w:t>εντοπισμού</w:t>
            </w:r>
            <w:r w:rsidRPr="0071303F">
              <w:rPr>
                <w:rFonts w:asciiTheme="minorHAnsi" w:eastAsia="Times New Roman" w:hAnsiTheme="minorHAnsi" w:cstheme="minorHAnsi"/>
                <w:color w:val="266C9F"/>
                <w:lang w:eastAsia="en-GB"/>
              </w:rPr>
              <w:t>.</w:t>
            </w:r>
          </w:p>
          <w:p w14:paraId="66677B7C" w14:textId="77777777" w:rsidR="0071303F" w:rsidRPr="0071303F" w:rsidRDefault="0071303F" w:rsidP="0071303F">
            <w:pPr>
              <w:spacing w:after="0" w:line="240" w:lineRule="auto"/>
              <w:ind w:left="708"/>
              <w:textAlignment w:val="baseline"/>
              <w:rPr>
                <w:rFonts w:asciiTheme="minorHAnsi" w:eastAsia="Times New Roman" w:hAnsiTheme="minorHAnsi" w:cstheme="minorHAnsi"/>
                <w:color w:val="266C9F"/>
                <w:lang w:eastAsia="en-GB"/>
              </w:rPr>
            </w:pPr>
            <w:r w:rsidRPr="0071303F">
              <w:rPr>
                <w:rFonts w:asciiTheme="minorHAnsi" w:eastAsia="Times New Roman" w:hAnsiTheme="minorHAnsi" w:cstheme="minorHAnsi"/>
                <w:color w:val="266C9F"/>
                <w:lang w:eastAsia="en-GB"/>
              </w:rPr>
              <w:t>• Επιλέξτε τα σωστά μέσα κοινωνικής δικτύωσης για το έργο σας ανάλογα με τις δυνατότητες και τους χρήστες.</w:t>
            </w:r>
          </w:p>
          <w:p w14:paraId="2AF92DD9" w14:textId="300BF909" w:rsidR="0071303F" w:rsidRPr="0071303F" w:rsidRDefault="0071303F" w:rsidP="0071303F">
            <w:pPr>
              <w:spacing w:after="0" w:line="240" w:lineRule="auto"/>
              <w:ind w:left="708"/>
              <w:textAlignment w:val="baseline"/>
              <w:rPr>
                <w:rFonts w:asciiTheme="minorHAnsi" w:eastAsia="Times New Roman" w:hAnsiTheme="minorHAnsi" w:cstheme="minorHAnsi"/>
                <w:color w:val="266C9F"/>
                <w:lang w:eastAsia="en-GB"/>
              </w:rPr>
            </w:pPr>
            <w:r w:rsidRPr="0071303F">
              <w:rPr>
                <w:rFonts w:asciiTheme="minorHAnsi" w:eastAsia="Times New Roman" w:hAnsiTheme="minorHAnsi" w:cstheme="minorHAnsi"/>
                <w:color w:val="266C9F"/>
                <w:lang w:eastAsia="en-GB"/>
              </w:rPr>
              <w:t xml:space="preserve">• Δημιουργία και στρατηγική δικτύωσης και </w:t>
            </w:r>
            <w:r>
              <w:rPr>
                <w:rFonts w:asciiTheme="minorHAnsi" w:eastAsia="Times New Roman" w:hAnsiTheme="minorHAnsi" w:cstheme="minorHAnsi"/>
                <w:color w:val="266C9F"/>
                <w:lang w:val="el-GR" w:eastAsia="en-GB"/>
              </w:rPr>
              <w:t>εντοπισμού</w:t>
            </w:r>
            <w:r w:rsidRPr="0071303F">
              <w:rPr>
                <w:rFonts w:asciiTheme="minorHAnsi" w:eastAsia="Times New Roman" w:hAnsiTheme="minorHAnsi" w:cstheme="minorHAnsi"/>
                <w:color w:val="266C9F"/>
                <w:lang w:eastAsia="en-GB"/>
              </w:rPr>
              <w:t xml:space="preserve"> σε διαφορετικά μέσα κοινωνικής δικτύωσης.</w:t>
            </w:r>
          </w:p>
          <w:p w14:paraId="3460A397" w14:textId="77777777" w:rsidR="0071303F" w:rsidRPr="0071303F" w:rsidRDefault="0071303F" w:rsidP="0071303F">
            <w:pPr>
              <w:spacing w:after="0" w:line="240" w:lineRule="auto"/>
              <w:ind w:left="708"/>
              <w:textAlignment w:val="baseline"/>
              <w:rPr>
                <w:rFonts w:asciiTheme="minorHAnsi" w:eastAsia="Times New Roman" w:hAnsiTheme="minorHAnsi" w:cstheme="minorHAnsi"/>
                <w:color w:val="266C9F"/>
                <w:lang w:eastAsia="en-GB"/>
              </w:rPr>
            </w:pPr>
            <w:r w:rsidRPr="0071303F">
              <w:rPr>
                <w:rFonts w:asciiTheme="minorHAnsi" w:eastAsia="Times New Roman" w:hAnsiTheme="minorHAnsi" w:cstheme="minorHAnsi"/>
                <w:color w:val="266C9F"/>
                <w:lang w:eastAsia="en-GB"/>
              </w:rPr>
              <w:t>• Ανεβάστε νέο περιεχόμενο στον ιστότοπό σας και βεβαιωθείτε ότι οι συνδρομητές σας γνωρίζουν πότε δημοσιεύετε ένα νέο περιεχόμενο</w:t>
            </w:r>
          </w:p>
          <w:p w14:paraId="7A70B5D0" w14:textId="77777777" w:rsidR="0071303F" w:rsidRPr="0071303F" w:rsidRDefault="0071303F" w:rsidP="0071303F">
            <w:pPr>
              <w:spacing w:after="0" w:line="240" w:lineRule="auto"/>
              <w:ind w:left="708"/>
              <w:textAlignment w:val="baseline"/>
              <w:rPr>
                <w:rFonts w:asciiTheme="minorHAnsi" w:eastAsia="Times New Roman" w:hAnsiTheme="minorHAnsi" w:cstheme="minorHAnsi"/>
                <w:color w:val="266C9F"/>
                <w:lang w:eastAsia="en-GB"/>
              </w:rPr>
            </w:pPr>
            <w:r w:rsidRPr="0071303F">
              <w:rPr>
                <w:rFonts w:asciiTheme="minorHAnsi" w:eastAsia="Times New Roman" w:hAnsiTheme="minorHAnsi" w:cstheme="minorHAnsi"/>
                <w:color w:val="266C9F"/>
                <w:lang w:eastAsia="en-GB"/>
              </w:rPr>
              <w:t>• Δημιουργήστε έναν λογαριασμό σε μια πλατφόρμα μεταφοράς Cloud και αποθηκεύστε διαφορετικά αρχεία για την αποθήκευση και τη διάδοσή του.</w:t>
            </w:r>
          </w:p>
          <w:p w14:paraId="0B2C25CF" w14:textId="0897D40B" w:rsidR="007C0F63" w:rsidRPr="0071303F" w:rsidRDefault="0071303F" w:rsidP="0071303F">
            <w:pPr>
              <w:spacing w:after="0" w:line="240" w:lineRule="auto"/>
              <w:ind w:left="708"/>
              <w:textAlignment w:val="baseline"/>
              <w:rPr>
                <w:rFonts w:asciiTheme="minorHAnsi" w:eastAsia="Times New Roman" w:hAnsiTheme="minorHAnsi" w:cstheme="minorHAnsi"/>
                <w:color w:val="266C9F"/>
                <w:lang w:eastAsia="en-GB"/>
              </w:rPr>
            </w:pPr>
            <w:r w:rsidRPr="0071303F">
              <w:rPr>
                <w:rFonts w:asciiTheme="minorHAnsi" w:eastAsia="Times New Roman" w:hAnsiTheme="minorHAnsi" w:cstheme="minorHAnsi"/>
                <w:color w:val="266C9F"/>
                <w:lang w:eastAsia="en-GB"/>
              </w:rPr>
              <w:t>• Βεβαιωθείτε ότι ο</w:t>
            </w:r>
            <w:r>
              <w:rPr>
                <w:rFonts w:asciiTheme="minorHAnsi" w:eastAsia="Times New Roman" w:hAnsiTheme="minorHAnsi" w:cstheme="minorHAnsi"/>
                <w:color w:val="266C9F"/>
                <w:lang w:eastAsia="en-GB"/>
              </w:rPr>
              <w:t>ι χρήστες σας έχουν μια ευ</w:t>
            </w:r>
            <w:proofErr w:type="spellStart"/>
            <w:r>
              <w:rPr>
                <w:rFonts w:asciiTheme="minorHAnsi" w:eastAsia="Times New Roman" w:hAnsiTheme="minorHAnsi" w:cstheme="minorHAnsi"/>
                <w:color w:val="266C9F"/>
                <w:lang w:val="el-GR" w:eastAsia="en-GB"/>
              </w:rPr>
              <w:t>χάριστη</w:t>
            </w:r>
            <w:proofErr w:type="spellEnd"/>
            <w:r w:rsidRPr="0071303F">
              <w:rPr>
                <w:rFonts w:asciiTheme="minorHAnsi" w:eastAsia="Times New Roman" w:hAnsiTheme="minorHAnsi" w:cstheme="minorHAnsi"/>
                <w:color w:val="266C9F"/>
                <w:lang w:eastAsia="en-GB"/>
              </w:rPr>
              <w:t xml:space="preserve"> εμπειρία.</w:t>
            </w:r>
          </w:p>
        </w:tc>
      </w:tr>
      <w:tr w:rsidR="007C0F63" w:rsidRPr="00A9636B" w14:paraId="6E90804A" w14:textId="77777777" w:rsidTr="00AC0BAF">
        <w:tc>
          <w:tcPr>
            <w:tcW w:w="2716" w:type="dxa"/>
            <w:shd w:val="clear" w:color="auto" w:fill="4DAE3A"/>
          </w:tcPr>
          <w:p w14:paraId="1FB68D90" w14:textId="039132DD" w:rsidR="007C0F63" w:rsidRPr="00A9636B" w:rsidRDefault="00C42581" w:rsidP="007C0F63">
            <w:pPr>
              <w:rPr>
                <w:rFonts w:asciiTheme="minorHAnsi" w:hAnsiTheme="minorHAnsi" w:cstheme="minorHAnsi"/>
                <w:b/>
                <w:bCs/>
                <w:color w:val="FFFFFF" w:themeColor="background1"/>
              </w:rPr>
            </w:pPr>
            <w:r>
              <w:rPr>
                <w:rFonts w:asciiTheme="minorHAnsi" w:hAnsiTheme="minorHAnsi" w:cstheme="minorHAnsi"/>
                <w:b/>
                <w:bCs/>
                <w:color w:val="FFFFFF" w:themeColor="background1"/>
              </w:rPr>
              <w:t>Πόροι (βίντεο, σύνδεσμος αναφοράς)</w:t>
            </w:r>
          </w:p>
        </w:tc>
        <w:tc>
          <w:tcPr>
            <w:tcW w:w="6635" w:type="dxa"/>
            <w:gridSpan w:val="3"/>
            <w:shd w:val="clear" w:color="auto" w:fill="FFFFFF" w:themeFill="background1"/>
          </w:tcPr>
          <w:p w14:paraId="39618DFA" w14:textId="250E111A" w:rsidR="007C0F63" w:rsidRPr="00A9636B" w:rsidRDefault="002A5308" w:rsidP="007C0F63">
            <w:pPr>
              <w:rPr>
                <w:rFonts w:asciiTheme="minorHAnsi" w:hAnsiTheme="minorHAnsi" w:cstheme="minorHAnsi"/>
                <w:color w:val="1F3864" w:themeColor="accent1" w:themeShade="80"/>
              </w:rPr>
            </w:pPr>
            <w:hyperlink r:id="rId10" w:history="1">
              <w:r w:rsidR="0071303F" w:rsidRPr="005C5F15">
                <w:rPr>
                  <w:rStyle w:val="-"/>
                  <w:rFonts w:asciiTheme="minorHAnsi" w:hAnsiTheme="minorHAnsi" w:cstheme="minorHAnsi"/>
                </w:rPr>
                <w:t>https://ich.unesco.org/en/what-is-intangible-heritage-00003</w:t>
              </w:r>
            </w:hyperlink>
          </w:p>
        </w:tc>
      </w:tr>
      <w:tr w:rsidR="00852C7A" w:rsidRPr="00A9636B" w14:paraId="48E6DD7D" w14:textId="77777777" w:rsidTr="00AC0BAF">
        <w:trPr>
          <w:trHeight w:val="272"/>
        </w:trPr>
        <w:tc>
          <w:tcPr>
            <w:tcW w:w="2716" w:type="dxa"/>
            <w:vMerge w:val="restart"/>
            <w:shd w:val="clear" w:color="auto" w:fill="4DAE3A"/>
          </w:tcPr>
          <w:p w14:paraId="11193AB8" w14:textId="2F36037E" w:rsidR="00852C7A" w:rsidRPr="00C42581" w:rsidRDefault="00C42581" w:rsidP="00C42581">
            <w:pPr>
              <w:rPr>
                <w:rFonts w:asciiTheme="minorHAnsi" w:eastAsia="Times New Roman" w:hAnsiTheme="minorHAnsi" w:cstheme="minorHAnsi"/>
                <w:b/>
                <w:bCs/>
                <w:color w:val="FFFFFF" w:themeColor="background1"/>
                <w:lang w:val="el-GR" w:eastAsia="en-GB"/>
              </w:rPr>
            </w:pPr>
            <w:r>
              <w:rPr>
                <w:rFonts w:asciiTheme="minorHAnsi" w:eastAsia="Times New Roman" w:hAnsiTheme="minorHAnsi" w:cstheme="minorHAnsi"/>
                <w:b/>
                <w:bCs/>
                <w:color w:val="FFFFFF" w:themeColor="background1"/>
                <w:lang w:val="el-GR" w:eastAsia="en-GB"/>
              </w:rPr>
              <w:t>Μελέτη Περίπτωσης</w:t>
            </w:r>
            <w:r w:rsidRPr="00C42581">
              <w:rPr>
                <w:rFonts w:asciiTheme="minorHAnsi" w:eastAsia="Times New Roman" w:hAnsiTheme="minorHAnsi" w:cstheme="minorHAnsi"/>
                <w:b/>
                <w:bCs/>
                <w:color w:val="FFFFFF" w:themeColor="background1"/>
                <w:lang w:val="el-GR" w:eastAsia="en-GB"/>
              </w:rPr>
              <w:t>/ορθές πρακτικές/μαρτυρίες</w:t>
            </w:r>
          </w:p>
        </w:tc>
        <w:tc>
          <w:tcPr>
            <w:tcW w:w="1957" w:type="dxa"/>
            <w:shd w:val="clear" w:color="auto" w:fill="266C9F"/>
          </w:tcPr>
          <w:p w14:paraId="492E00D5" w14:textId="5D64982B" w:rsidR="00852C7A" w:rsidRPr="00A9636B" w:rsidRDefault="00B80E01" w:rsidP="00852C7A">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l-GR"/>
              </w:rPr>
              <w:t>Όνομα</w:t>
            </w:r>
            <w:r w:rsidR="00852C7A" w:rsidRPr="00A9636B">
              <w:rPr>
                <w:rFonts w:asciiTheme="minorHAnsi" w:hAnsiTheme="minorHAnsi" w:cstheme="minorHAnsi"/>
                <w:b/>
                <w:bCs/>
                <w:color w:val="FFFFFF" w:themeColor="background1"/>
                <w:lang w:val="en-US"/>
              </w:rPr>
              <w:tab/>
            </w:r>
          </w:p>
        </w:tc>
        <w:tc>
          <w:tcPr>
            <w:tcW w:w="4678" w:type="dxa"/>
            <w:gridSpan w:val="2"/>
            <w:shd w:val="clear" w:color="auto" w:fill="FFFFFF" w:themeFill="background1"/>
          </w:tcPr>
          <w:p w14:paraId="0FEE6D61" w14:textId="5AB70057" w:rsidR="00852C7A" w:rsidRPr="00754825" w:rsidRDefault="00754825" w:rsidP="00852C7A">
            <w:pPr>
              <w:tabs>
                <w:tab w:val="left" w:pos="3516"/>
              </w:tabs>
              <w:rPr>
                <w:rFonts w:asciiTheme="minorHAnsi" w:hAnsiTheme="minorHAnsi" w:cstheme="minorHAnsi"/>
                <w:color w:val="1F3864" w:themeColor="accent1" w:themeShade="80"/>
                <w:lang w:val="es-ES"/>
              </w:rPr>
            </w:pPr>
            <w:r w:rsidRPr="00754825">
              <w:rPr>
                <w:rFonts w:asciiTheme="minorHAnsi" w:hAnsiTheme="minorHAnsi" w:cstheme="minorHAnsi"/>
                <w:color w:val="1F3864" w:themeColor="accent1" w:themeShade="80"/>
                <w:lang w:val="es-ES"/>
              </w:rPr>
              <w:t>Caballos de Vino</w:t>
            </w:r>
            <w:r>
              <w:rPr>
                <w:rFonts w:asciiTheme="minorHAnsi" w:hAnsiTheme="minorHAnsi" w:cstheme="minorHAnsi"/>
                <w:color w:val="1F3864" w:themeColor="accent1" w:themeShade="80"/>
                <w:lang w:val="es-ES"/>
              </w:rPr>
              <w:t xml:space="preserve"> (Wine </w:t>
            </w:r>
            <w:r w:rsidR="00416F71">
              <w:rPr>
                <w:rFonts w:asciiTheme="minorHAnsi" w:hAnsiTheme="minorHAnsi" w:cstheme="minorHAnsi"/>
                <w:color w:val="1F3864" w:themeColor="accent1" w:themeShade="80"/>
                <w:lang w:val="es-ES"/>
              </w:rPr>
              <w:t xml:space="preserve">Horses) </w:t>
            </w:r>
            <w:r w:rsidR="00416F71" w:rsidRPr="00754825">
              <w:rPr>
                <w:rFonts w:asciiTheme="minorHAnsi" w:hAnsiTheme="minorHAnsi" w:cstheme="minorHAnsi"/>
                <w:color w:val="1F3864" w:themeColor="accent1" w:themeShade="80"/>
                <w:lang w:val="es-ES"/>
              </w:rPr>
              <w:t>in</w:t>
            </w:r>
            <w:r w:rsidRPr="00754825">
              <w:rPr>
                <w:rFonts w:asciiTheme="minorHAnsi" w:hAnsiTheme="minorHAnsi" w:cstheme="minorHAnsi"/>
                <w:color w:val="1F3864" w:themeColor="accent1" w:themeShade="80"/>
                <w:lang w:val="es-ES"/>
              </w:rPr>
              <w:t xml:space="preserve"> L</w:t>
            </w:r>
            <w:r>
              <w:rPr>
                <w:rFonts w:asciiTheme="minorHAnsi" w:hAnsiTheme="minorHAnsi" w:cstheme="minorHAnsi"/>
                <w:color w:val="1F3864" w:themeColor="accent1" w:themeShade="80"/>
                <w:lang w:val="es-ES"/>
              </w:rPr>
              <w:t>a Cartuja, Spain</w:t>
            </w:r>
          </w:p>
        </w:tc>
      </w:tr>
      <w:tr w:rsidR="00852C7A" w:rsidRPr="00A9636B" w14:paraId="30AA8ED9" w14:textId="77777777" w:rsidTr="00AC0BAF">
        <w:trPr>
          <w:trHeight w:val="272"/>
        </w:trPr>
        <w:tc>
          <w:tcPr>
            <w:tcW w:w="2716" w:type="dxa"/>
            <w:vMerge/>
            <w:shd w:val="clear" w:color="auto" w:fill="4DAE3A"/>
          </w:tcPr>
          <w:p w14:paraId="17CC5EE6" w14:textId="77777777" w:rsidR="00852C7A" w:rsidRPr="00754825" w:rsidRDefault="00852C7A" w:rsidP="007C0F63">
            <w:pPr>
              <w:rPr>
                <w:rFonts w:asciiTheme="minorHAnsi" w:hAnsiTheme="minorHAnsi" w:cstheme="minorHAnsi"/>
                <w:b/>
                <w:bCs/>
                <w:color w:val="FFFFFF" w:themeColor="background1"/>
                <w:lang w:val="es-ES"/>
              </w:rPr>
            </w:pPr>
          </w:p>
        </w:tc>
        <w:tc>
          <w:tcPr>
            <w:tcW w:w="1957" w:type="dxa"/>
            <w:shd w:val="clear" w:color="auto" w:fill="266C9F"/>
          </w:tcPr>
          <w:p w14:paraId="7473EFB6" w14:textId="552F7EDF" w:rsidR="00852C7A" w:rsidRPr="00B80E01" w:rsidRDefault="00B80E01" w:rsidP="00852C7A">
            <w:pPr>
              <w:tabs>
                <w:tab w:val="left" w:pos="3516"/>
              </w:tabs>
              <w:rPr>
                <w:rFonts w:asciiTheme="minorHAnsi" w:hAnsiTheme="minorHAnsi" w:cstheme="minorHAnsi"/>
                <w:b/>
                <w:bCs/>
                <w:color w:val="FFFFFF" w:themeColor="background1"/>
                <w:lang w:val="el-GR"/>
              </w:rPr>
            </w:pPr>
            <w:r>
              <w:rPr>
                <w:rFonts w:asciiTheme="minorHAnsi" w:hAnsiTheme="minorHAnsi" w:cstheme="minorHAnsi"/>
                <w:b/>
                <w:bCs/>
                <w:color w:val="FFFFFF" w:themeColor="background1"/>
                <w:lang w:val="el-GR"/>
              </w:rPr>
              <w:t>Περιγραφή</w:t>
            </w:r>
          </w:p>
        </w:tc>
        <w:tc>
          <w:tcPr>
            <w:tcW w:w="4678" w:type="dxa"/>
            <w:gridSpan w:val="2"/>
            <w:shd w:val="clear" w:color="auto" w:fill="FFFFFF" w:themeFill="background1"/>
          </w:tcPr>
          <w:p w14:paraId="58FF6754" w14:textId="39FD01CB" w:rsidR="00C42581" w:rsidRPr="00C42581" w:rsidRDefault="00C42581" w:rsidP="007A06A7">
            <w:pPr>
              <w:tabs>
                <w:tab w:val="left" w:pos="3516"/>
              </w:tabs>
              <w:rPr>
                <w:rFonts w:asciiTheme="minorHAnsi" w:hAnsiTheme="minorHAnsi" w:cstheme="minorHAnsi"/>
                <w:color w:val="1F3864" w:themeColor="accent1" w:themeShade="80"/>
                <w:lang w:val="el-GR"/>
              </w:rPr>
            </w:pPr>
            <w:r w:rsidRPr="00C42581">
              <w:rPr>
                <w:rFonts w:asciiTheme="minorHAnsi" w:hAnsiTheme="minorHAnsi" w:cstheme="minorHAnsi"/>
                <w:color w:val="1F3864" w:themeColor="accent1" w:themeShade="80"/>
                <w:lang w:val="el-GR"/>
              </w:rPr>
              <w:t xml:space="preserve">Το τελετουργικό ιππασίας αποτελείται από μια σειρά γεγονότων στα οποία το άλογο είναι ο πρωταγωνιστής. Περιλαμβάνει, για παράδειγμα, ντύσιμο των αλόγων σε όμορφους μανδύες πλούσια κεντημένα σε μετάξι και χρυσό νήμα. Στη συνέχεια πραγματοποιούνται διάφορες παρελάσεις, παρουσιάζοντας τα άλογα και τους μανδύες στους δρόμους, συνοδευόμενες από τέσσερις χειριστές αλόγων με τα πόδια, ακολουθούμενοι από ολόκληρη την πόλη. Στη </w:t>
            </w:r>
            <w:r w:rsidRPr="00C42581">
              <w:rPr>
                <w:rFonts w:asciiTheme="minorHAnsi" w:hAnsiTheme="minorHAnsi" w:cstheme="minorHAnsi"/>
                <w:color w:val="1F3864" w:themeColor="accent1" w:themeShade="80"/>
                <w:lang w:val="el-GR"/>
              </w:rPr>
              <w:lastRenderedPageBreak/>
              <w:t xml:space="preserve">συνέχεια διεξάγεται αγώνας δρόμου </w:t>
            </w:r>
            <w:r w:rsidR="003A36FD">
              <w:rPr>
                <w:rFonts w:asciiTheme="minorHAnsi" w:hAnsiTheme="minorHAnsi" w:cstheme="minorHAnsi"/>
                <w:color w:val="1F3864" w:themeColor="accent1" w:themeShade="80"/>
                <w:lang w:val="el-GR"/>
              </w:rPr>
              <w:t xml:space="preserve">απέναντι από </w:t>
            </w:r>
            <w:r w:rsidRPr="00C42581">
              <w:rPr>
                <w:rFonts w:asciiTheme="minorHAnsi" w:hAnsiTheme="minorHAnsi" w:cstheme="minorHAnsi"/>
                <w:color w:val="1F3864" w:themeColor="accent1" w:themeShade="80"/>
                <w:lang w:val="el-GR"/>
              </w:rPr>
              <w:t>το ρολόι μέχρι το λόφο προς το κάστρο, με τα άλογα να τρέχουν με τέσσερις χειριστές μέχρι το φρούριο, όπου απονέμονται βραβεία για τον αγώνα και για τους κεντημένους μανδύες. Οι γνώσεις και οι τεχνικές που σχετίζονται με τη φροντίδα, την αναπαραγωγή, την αξιοποίηση και το χειρισμό των αλόγων μεταδίδονται μέσα σε οικογένειες και ομάδες και οι τεχνικές κεντήματος μαθαίνονται σε εργαστήρια και οικογένειες κεντήματος.</w:t>
            </w:r>
          </w:p>
          <w:p w14:paraId="16615FF2" w14:textId="0317DD66" w:rsidR="00F3209E" w:rsidRPr="00C42581" w:rsidRDefault="00C42581" w:rsidP="00C42581">
            <w:pPr>
              <w:tabs>
                <w:tab w:val="left" w:pos="3516"/>
              </w:tabs>
              <w:rPr>
                <w:rFonts w:asciiTheme="minorHAnsi" w:hAnsiTheme="minorHAnsi" w:cstheme="minorHAnsi"/>
                <w:color w:val="1F3864" w:themeColor="accent1" w:themeShade="80"/>
                <w:lang w:val="el-GR"/>
              </w:rPr>
            </w:pPr>
            <w:r w:rsidRPr="00C42581">
              <w:rPr>
                <w:rFonts w:asciiTheme="minorHAnsi" w:hAnsiTheme="minorHAnsi" w:cstheme="minorHAnsi"/>
                <w:color w:val="1F3864" w:themeColor="accent1" w:themeShade="80"/>
                <w:lang w:val="el-GR"/>
              </w:rPr>
              <w:t xml:space="preserve">Το </w:t>
            </w:r>
            <w:r>
              <w:rPr>
                <w:rFonts w:asciiTheme="minorHAnsi" w:hAnsiTheme="minorHAnsi" w:cstheme="minorHAnsi"/>
                <w:color w:val="1F3864" w:themeColor="accent1" w:themeShade="80"/>
                <w:lang w:val="en-US"/>
              </w:rPr>
              <w:t>House</w:t>
            </w:r>
            <w:r w:rsidRPr="00C42581">
              <w:rPr>
                <w:rFonts w:asciiTheme="minorHAnsi" w:hAnsiTheme="minorHAnsi" w:cstheme="minorHAnsi"/>
                <w:color w:val="1F3864" w:themeColor="accent1" w:themeShade="80"/>
                <w:lang w:val="el-GR"/>
              </w:rPr>
              <w:t>-</w:t>
            </w:r>
            <w:r>
              <w:rPr>
                <w:rFonts w:asciiTheme="minorHAnsi" w:hAnsiTheme="minorHAnsi" w:cstheme="minorHAnsi"/>
                <w:color w:val="1F3864" w:themeColor="accent1" w:themeShade="80"/>
                <w:lang w:val="en-US"/>
              </w:rPr>
              <w:t>Museum</w:t>
            </w:r>
            <w:r w:rsidRPr="00C42581">
              <w:rPr>
                <w:rFonts w:asciiTheme="minorHAnsi" w:hAnsiTheme="minorHAnsi" w:cstheme="minorHAnsi"/>
                <w:color w:val="1F3864" w:themeColor="accent1" w:themeShade="80"/>
                <w:lang w:val="el-GR"/>
              </w:rPr>
              <w:t xml:space="preserve"> </w:t>
            </w:r>
            <w:r>
              <w:rPr>
                <w:rFonts w:asciiTheme="minorHAnsi" w:hAnsiTheme="minorHAnsi" w:cstheme="minorHAnsi"/>
                <w:color w:val="1F3864" w:themeColor="accent1" w:themeShade="80"/>
                <w:lang w:val="en-US"/>
              </w:rPr>
              <w:t>of</w:t>
            </w:r>
            <w:r w:rsidRPr="00C42581">
              <w:rPr>
                <w:rFonts w:asciiTheme="minorHAnsi" w:hAnsiTheme="minorHAnsi" w:cstheme="minorHAnsi"/>
                <w:color w:val="1F3864" w:themeColor="accent1" w:themeShade="80"/>
                <w:lang w:val="el-GR"/>
              </w:rPr>
              <w:t xml:space="preserve"> </w:t>
            </w:r>
            <w:r>
              <w:rPr>
                <w:rFonts w:asciiTheme="minorHAnsi" w:hAnsiTheme="minorHAnsi" w:cstheme="minorHAnsi"/>
                <w:color w:val="1F3864" w:themeColor="accent1" w:themeShade="80"/>
                <w:lang w:val="en-US"/>
              </w:rPr>
              <w:t>Wine</w:t>
            </w:r>
            <w:r w:rsidRPr="00C42581">
              <w:rPr>
                <w:rFonts w:asciiTheme="minorHAnsi" w:hAnsiTheme="minorHAnsi" w:cstheme="minorHAnsi"/>
                <w:color w:val="1F3864" w:themeColor="accent1" w:themeShade="80"/>
                <w:lang w:val="el-GR"/>
              </w:rPr>
              <w:t xml:space="preserve"> </w:t>
            </w:r>
            <w:r>
              <w:rPr>
                <w:rFonts w:asciiTheme="minorHAnsi" w:hAnsiTheme="minorHAnsi" w:cstheme="minorHAnsi"/>
                <w:color w:val="1F3864" w:themeColor="accent1" w:themeShade="80"/>
                <w:lang w:val="en-US"/>
              </w:rPr>
              <w:t>horses</w:t>
            </w:r>
            <w:r w:rsidRPr="00C42581">
              <w:rPr>
                <w:rFonts w:asciiTheme="minorHAnsi" w:hAnsiTheme="minorHAnsi" w:cstheme="minorHAnsi"/>
                <w:color w:val="1F3864" w:themeColor="accent1" w:themeShade="80"/>
                <w:lang w:val="el-GR"/>
              </w:rPr>
              <w:t xml:space="preserve"> στο </w:t>
            </w:r>
            <w:r>
              <w:rPr>
                <w:rFonts w:asciiTheme="minorHAnsi" w:hAnsiTheme="minorHAnsi" w:cstheme="minorHAnsi"/>
                <w:color w:val="1F3864" w:themeColor="accent1" w:themeShade="80"/>
                <w:lang w:val="en-US"/>
              </w:rPr>
              <w:t>Jerez</w:t>
            </w:r>
            <w:r w:rsidRPr="00C42581">
              <w:rPr>
                <w:rFonts w:asciiTheme="minorHAnsi" w:hAnsiTheme="minorHAnsi" w:cstheme="minorHAnsi"/>
                <w:color w:val="1F3864" w:themeColor="accent1" w:themeShade="80"/>
                <w:lang w:val="el-GR"/>
              </w:rPr>
              <w:t xml:space="preserve"> </w:t>
            </w:r>
            <w:r>
              <w:rPr>
                <w:rFonts w:asciiTheme="minorHAnsi" w:hAnsiTheme="minorHAnsi" w:cstheme="minorHAnsi"/>
                <w:color w:val="1F3864" w:themeColor="accent1" w:themeShade="80"/>
                <w:lang w:val="en-US"/>
              </w:rPr>
              <w:t>de</w:t>
            </w:r>
            <w:r w:rsidRPr="00C42581">
              <w:rPr>
                <w:rFonts w:asciiTheme="minorHAnsi" w:hAnsiTheme="minorHAnsi" w:cstheme="minorHAnsi"/>
                <w:color w:val="1F3864" w:themeColor="accent1" w:themeShade="80"/>
                <w:lang w:val="el-GR"/>
              </w:rPr>
              <w:t xml:space="preserve"> </w:t>
            </w:r>
            <w:r>
              <w:rPr>
                <w:rFonts w:asciiTheme="minorHAnsi" w:hAnsiTheme="minorHAnsi" w:cstheme="minorHAnsi"/>
                <w:color w:val="1F3864" w:themeColor="accent1" w:themeShade="80"/>
                <w:lang w:val="en-US"/>
              </w:rPr>
              <w:t>la</w:t>
            </w:r>
            <w:r w:rsidRPr="00C42581">
              <w:rPr>
                <w:rFonts w:asciiTheme="minorHAnsi" w:hAnsiTheme="minorHAnsi" w:cstheme="minorHAnsi"/>
                <w:color w:val="1F3864" w:themeColor="accent1" w:themeShade="80"/>
                <w:lang w:val="el-GR"/>
              </w:rPr>
              <w:t xml:space="preserve"> </w:t>
            </w:r>
            <w:r>
              <w:rPr>
                <w:rFonts w:asciiTheme="minorHAnsi" w:hAnsiTheme="minorHAnsi" w:cstheme="minorHAnsi"/>
                <w:color w:val="1F3864" w:themeColor="accent1" w:themeShade="80"/>
                <w:lang w:val="en-US"/>
              </w:rPr>
              <w:t>Frontera</w:t>
            </w:r>
            <w:r w:rsidRPr="00C42581">
              <w:rPr>
                <w:rFonts w:asciiTheme="minorHAnsi" w:hAnsiTheme="minorHAnsi" w:cstheme="minorHAnsi"/>
                <w:color w:val="1F3864" w:themeColor="accent1" w:themeShade="80"/>
                <w:lang w:val="el-GR"/>
              </w:rPr>
              <w:t xml:space="preserve"> παρουσιάζει μέσα από διάφορες αίθουσες και οπτικοακουστικά μέσα, τις ρίζες και το παρόν μιας γιορτής που σήμερα είναι υποψήφια για την Άυλη Πολιτιστική Κληρονομιά της Ανθρωπότητας μεταδίδεται και διαδίδεται.</w:t>
            </w:r>
          </w:p>
        </w:tc>
      </w:tr>
      <w:tr w:rsidR="00852C7A" w:rsidRPr="00A9636B" w14:paraId="0DED46E9" w14:textId="77777777" w:rsidTr="00F3209E">
        <w:trPr>
          <w:trHeight w:val="533"/>
        </w:trPr>
        <w:tc>
          <w:tcPr>
            <w:tcW w:w="2716" w:type="dxa"/>
            <w:vMerge/>
            <w:shd w:val="clear" w:color="auto" w:fill="4DAE3A"/>
          </w:tcPr>
          <w:p w14:paraId="1A36DCB2" w14:textId="77777777" w:rsidR="00852C7A" w:rsidRPr="00C42581" w:rsidRDefault="00852C7A" w:rsidP="007C0F63">
            <w:pPr>
              <w:rPr>
                <w:rFonts w:asciiTheme="minorHAnsi" w:hAnsiTheme="minorHAnsi" w:cstheme="minorHAnsi"/>
                <w:b/>
                <w:bCs/>
                <w:color w:val="FFFFFF" w:themeColor="background1"/>
                <w:lang w:val="el-GR"/>
              </w:rPr>
            </w:pPr>
          </w:p>
        </w:tc>
        <w:tc>
          <w:tcPr>
            <w:tcW w:w="1957" w:type="dxa"/>
            <w:shd w:val="clear" w:color="auto" w:fill="266C9F"/>
          </w:tcPr>
          <w:p w14:paraId="5690F203" w14:textId="049824F4" w:rsidR="00852C7A" w:rsidRPr="00B80E01" w:rsidRDefault="00B80E01" w:rsidP="00852C7A">
            <w:pPr>
              <w:tabs>
                <w:tab w:val="left" w:pos="3516"/>
              </w:tabs>
              <w:rPr>
                <w:rFonts w:asciiTheme="minorHAnsi" w:hAnsiTheme="minorHAnsi" w:cstheme="minorHAnsi"/>
                <w:b/>
                <w:bCs/>
                <w:color w:val="FFFFFF" w:themeColor="background1"/>
                <w:lang w:val="el-GR"/>
              </w:rPr>
            </w:pPr>
            <w:r>
              <w:rPr>
                <w:rFonts w:asciiTheme="minorHAnsi" w:hAnsiTheme="minorHAnsi" w:cstheme="minorHAnsi"/>
                <w:b/>
                <w:bCs/>
                <w:color w:val="FFFFFF" w:themeColor="background1"/>
                <w:lang w:val="el-GR"/>
              </w:rPr>
              <w:t>Σύνδεσμοι ενδιαφέροντος</w:t>
            </w:r>
          </w:p>
        </w:tc>
        <w:tc>
          <w:tcPr>
            <w:tcW w:w="4678" w:type="dxa"/>
            <w:gridSpan w:val="2"/>
            <w:shd w:val="clear" w:color="auto" w:fill="FFFFFF" w:themeFill="background1"/>
          </w:tcPr>
          <w:p w14:paraId="45BD658A" w14:textId="0C8A8EA4" w:rsidR="00852C7A" w:rsidRPr="00056397" w:rsidRDefault="002A5308" w:rsidP="00852C7A">
            <w:pPr>
              <w:tabs>
                <w:tab w:val="left" w:pos="3516"/>
              </w:tabs>
              <w:rPr>
                <w:rFonts w:asciiTheme="minorHAnsi" w:hAnsiTheme="minorHAnsi" w:cstheme="minorHAnsi"/>
                <w:color w:val="1F3864" w:themeColor="accent1" w:themeShade="80"/>
                <w:lang w:val="el-GR"/>
              </w:rPr>
            </w:pPr>
            <w:hyperlink r:id="rId11" w:history="1">
              <w:r w:rsidR="00416F71" w:rsidRPr="00703E0E">
                <w:rPr>
                  <w:rStyle w:val="-"/>
                  <w:rFonts w:asciiTheme="minorHAnsi" w:hAnsiTheme="minorHAnsi" w:cstheme="minorHAnsi"/>
                  <w:lang w:val="en-US"/>
                </w:rPr>
                <w:t>https</w:t>
              </w:r>
              <w:r w:rsidR="00416F71" w:rsidRPr="00056397">
                <w:rPr>
                  <w:rStyle w:val="-"/>
                  <w:rFonts w:asciiTheme="minorHAnsi" w:hAnsiTheme="minorHAnsi" w:cstheme="minorHAnsi"/>
                  <w:lang w:val="el-GR"/>
                </w:rPr>
                <w:t>://</w:t>
              </w:r>
              <w:r w:rsidR="00416F71" w:rsidRPr="00703E0E">
                <w:rPr>
                  <w:rStyle w:val="-"/>
                  <w:rFonts w:asciiTheme="minorHAnsi" w:hAnsiTheme="minorHAnsi" w:cstheme="minorHAnsi"/>
                  <w:lang w:val="en-US"/>
                </w:rPr>
                <w:t>www</w:t>
              </w:r>
              <w:r w:rsidR="00416F71" w:rsidRPr="00056397">
                <w:rPr>
                  <w:rStyle w:val="-"/>
                  <w:rFonts w:asciiTheme="minorHAnsi" w:hAnsiTheme="minorHAnsi" w:cstheme="minorHAnsi"/>
                  <w:lang w:val="el-GR"/>
                </w:rPr>
                <w:t>.</w:t>
              </w:r>
              <w:proofErr w:type="spellStart"/>
              <w:r w:rsidR="00416F71" w:rsidRPr="00703E0E">
                <w:rPr>
                  <w:rStyle w:val="-"/>
                  <w:rFonts w:asciiTheme="minorHAnsi" w:hAnsiTheme="minorHAnsi" w:cstheme="minorHAnsi"/>
                  <w:lang w:val="en-US"/>
                </w:rPr>
                <w:t>murciaturistica</w:t>
              </w:r>
              <w:proofErr w:type="spellEnd"/>
              <w:r w:rsidR="00416F71" w:rsidRPr="00056397">
                <w:rPr>
                  <w:rStyle w:val="-"/>
                  <w:rFonts w:asciiTheme="minorHAnsi" w:hAnsiTheme="minorHAnsi" w:cstheme="minorHAnsi"/>
                  <w:lang w:val="el-GR"/>
                </w:rPr>
                <w:t>.</w:t>
              </w:r>
              <w:r w:rsidR="00416F71" w:rsidRPr="00703E0E">
                <w:rPr>
                  <w:rStyle w:val="-"/>
                  <w:rFonts w:asciiTheme="minorHAnsi" w:hAnsiTheme="minorHAnsi" w:cstheme="minorHAnsi"/>
                  <w:lang w:val="en-US"/>
                </w:rPr>
                <w:t>es</w:t>
              </w:r>
              <w:r w:rsidR="00416F71" w:rsidRPr="00056397">
                <w:rPr>
                  <w:rStyle w:val="-"/>
                  <w:rFonts w:asciiTheme="minorHAnsi" w:hAnsiTheme="minorHAnsi" w:cstheme="minorHAnsi"/>
                  <w:lang w:val="el-GR"/>
                </w:rPr>
                <w:t>/</w:t>
              </w:r>
              <w:r w:rsidR="00416F71" w:rsidRPr="00703E0E">
                <w:rPr>
                  <w:rStyle w:val="-"/>
                  <w:rFonts w:asciiTheme="minorHAnsi" w:hAnsiTheme="minorHAnsi" w:cstheme="minorHAnsi"/>
                  <w:lang w:val="en-US"/>
                </w:rPr>
                <w:t>es</w:t>
              </w:r>
              <w:r w:rsidR="00416F71" w:rsidRPr="00056397">
                <w:rPr>
                  <w:rStyle w:val="-"/>
                  <w:rFonts w:asciiTheme="minorHAnsi" w:hAnsiTheme="minorHAnsi" w:cstheme="minorHAnsi"/>
                  <w:lang w:val="el-GR"/>
                </w:rPr>
                <w:t>/</w:t>
              </w:r>
              <w:proofErr w:type="spellStart"/>
              <w:r w:rsidR="00416F71" w:rsidRPr="00703E0E">
                <w:rPr>
                  <w:rStyle w:val="-"/>
                  <w:rFonts w:asciiTheme="minorHAnsi" w:hAnsiTheme="minorHAnsi" w:cstheme="minorHAnsi"/>
                  <w:lang w:val="en-US"/>
                </w:rPr>
                <w:t>museo</w:t>
              </w:r>
              <w:proofErr w:type="spellEnd"/>
              <w:r w:rsidR="00416F71" w:rsidRPr="00056397">
                <w:rPr>
                  <w:rStyle w:val="-"/>
                  <w:rFonts w:asciiTheme="minorHAnsi" w:hAnsiTheme="minorHAnsi" w:cstheme="minorHAnsi"/>
                  <w:lang w:val="el-GR"/>
                </w:rPr>
                <w:t>/</w:t>
              </w:r>
              <w:r w:rsidR="00416F71" w:rsidRPr="00703E0E">
                <w:rPr>
                  <w:rStyle w:val="-"/>
                  <w:rFonts w:asciiTheme="minorHAnsi" w:hAnsiTheme="minorHAnsi" w:cstheme="minorHAnsi"/>
                  <w:lang w:val="en-US"/>
                </w:rPr>
                <w:t>casa</w:t>
              </w:r>
              <w:r w:rsidR="00416F71" w:rsidRPr="00056397">
                <w:rPr>
                  <w:rStyle w:val="-"/>
                  <w:rFonts w:asciiTheme="minorHAnsi" w:hAnsiTheme="minorHAnsi" w:cstheme="minorHAnsi"/>
                  <w:lang w:val="el-GR"/>
                </w:rPr>
                <w:t>-</w:t>
              </w:r>
              <w:proofErr w:type="spellStart"/>
              <w:r w:rsidR="00416F71" w:rsidRPr="00703E0E">
                <w:rPr>
                  <w:rStyle w:val="-"/>
                  <w:rFonts w:asciiTheme="minorHAnsi" w:hAnsiTheme="minorHAnsi" w:cstheme="minorHAnsi"/>
                  <w:lang w:val="en-US"/>
                </w:rPr>
                <w:t>museo</w:t>
              </w:r>
              <w:proofErr w:type="spellEnd"/>
              <w:r w:rsidR="00416F71" w:rsidRPr="00056397">
                <w:rPr>
                  <w:rStyle w:val="-"/>
                  <w:rFonts w:asciiTheme="minorHAnsi" w:hAnsiTheme="minorHAnsi" w:cstheme="minorHAnsi"/>
                  <w:lang w:val="el-GR"/>
                </w:rPr>
                <w:t>-</w:t>
              </w:r>
              <w:r w:rsidR="00416F71" w:rsidRPr="00703E0E">
                <w:rPr>
                  <w:rStyle w:val="-"/>
                  <w:rFonts w:asciiTheme="minorHAnsi" w:hAnsiTheme="minorHAnsi" w:cstheme="minorHAnsi"/>
                  <w:lang w:val="en-US"/>
                </w:rPr>
                <w:t>de</w:t>
              </w:r>
              <w:r w:rsidR="00416F71" w:rsidRPr="00056397">
                <w:rPr>
                  <w:rStyle w:val="-"/>
                  <w:rFonts w:asciiTheme="minorHAnsi" w:hAnsiTheme="minorHAnsi" w:cstheme="minorHAnsi"/>
                  <w:lang w:val="el-GR"/>
                </w:rPr>
                <w:t>-</w:t>
              </w:r>
              <w:r w:rsidR="00416F71" w:rsidRPr="00703E0E">
                <w:rPr>
                  <w:rStyle w:val="-"/>
                  <w:rFonts w:asciiTheme="minorHAnsi" w:hAnsiTheme="minorHAnsi" w:cstheme="minorHAnsi"/>
                  <w:lang w:val="en-US"/>
                </w:rPr>
                <w:t>los</w:t>
              </w:r>
              <w:r w:rsidR="00416F71" w:rsidRPr="00056397">
                <w:rPr>
                  <w:rStyle w:val="-"/>
                  <w:rFonts w:asciiTheme="minorHAnsi" w:hAnsiTheme="minorHAnsi" w:cstheme="minorHAnsi"/>
                  <w:lang w:val="el-GR"/>
                </w:rPr>
                <w:t>-</w:t>
              </w:r>
              <w:r w:rsidR="00416F71" w:rsidRPr="00703E0E">
                <w:rPr>
                  <w:rStyle w:val="-"/>
                  <w:rFonts w:asciiTheme="minorHAnsi" w:hAnsiTheme="minorHAnsi" w:cstheme="minorHAnsi"/>
                  <w:lang w:val="en-US"/>
                </w:rPr>
                <w:t>caballos</w:t>
              </w:r>
              <w:r w:rsidR="00416F71" w:rsidRPr="00056397">
                <w:rPr>
                  <w:rStyle w:val="-"/>
                  <w:rFonts w:asciiTheme="minorHAnsi" w:hAnsiTheme="minorHAnsi" w:cstheme="minorHAnsi"/>
                  <w:lang w:val="el-GR"/>
                </w:rPr>
                <w:t>-</w:t>
              </w:r>
              <w:r w:rsidR="00416F71" w:rsidRPr="00703E0E">
                <w:rPr>
                  <w:rStyle w:val="-"/>
                  <w:rFonts w:asciiTheme="minorHAnsi" w:hAnsiTheme="minorHAnsi" w:cstheme="minorHAnsi"/>
                  <w:lang w:val="en-US"/>
                </w:rPr>
                <w:t>del</w:t>
              </w:r>
              <w:r w:rsidR="00416F71" w:rsidRPr="00056397">
                <w:rPr>
                  <w:rStyle w:val="-"/>
                  <w:rFonts w:asciiTheme="minorHAnsi" w:hAnsiTheme="minorHAnsi" w:cstheme="minorHAnsi"/>
                  <w:lang w:val="el-GR"/>
                </w:rPr>
                <w:t>-</w:t>
              </w:r>
              <w:r w:rsidR="00416F71" w:rsidRPr="00703E0E">
                <w:rPr>
                  <w:rStyle w:val="-"/>
                  <w:rFonts w:asciiTheme="minorHAnsi" w:hAnsiTheme="minorHAnsi" w:cstheme="minorHAnsi"/>
                  <w:lang w:val="en-US"/>
                </w:rPr>
                <w:t>vino</w:t>
              </w:r>
              <w:r w:rsidR="00416F71" w:rsidRPr="00056397">
                <w:rPr>
                  <w:rStyle w:val="-"/>
                  <w:rFonts w:asciiTheme="minorHAnsi" w:hAnsiTheme="minorHAnsi" w:cstheme="minorHAnsi"/>
                  <w:lang w:val="el-GR"/>
                </w:rPr>
                <w:t>-4799/</w:t>
              </w:r>
            </w:hyperlink>
            <w:r w:rsidR="00416F71" w:rsidRPr="00056397">
              <w:rPr>
                <w:rFonts w:asciiTheme="minorHAnsi" w:hAnsiTheme="minorHAnsi" w:cstheme="minorHAnsi"/>
                <w:color w:val="1F3864" w:themeColor="accent1" w:themeShade="80"/>
                <w:lang w:val="el-GR"/>
              </w:rPr>
              <w:t xml:space="preserve"> </w:t>
            </w:r>
          </w:p>
        </w:tc>
      </w:tr>
      <w:tr w:rsidR="007C0F63" w:rsidRPr="00A9636B" w14:paraId="3096AA6D" w14:textId="77777777" w:rsidTr="00607967">
        <w:trPr>
          <w:trHeight w:val="301"/>
        </w:trPr>
        <w:tc>
          <w:tcPr>
            <w:tcW w:w="2716" w:type="dxa"/>
            <w:shd w:val="clear" w:color="auto" w:fill="4DAE3A"/>
          </w:tcPr>
          <w:p w14:paraId="38969A3C" w14:textId="471AFE12" w:rsidR="007C0F63" w:rsidRPr="00A9636B" w:rsidRDefault="00C42581" w:rsidP="007C0F63">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val="el-GR" w:eastAsia="en-GB"/>
              </w:rPr>
              <w:t>Γλώσσα</w:t>
            </w:r>
            <w:r w:rsidR="007C0F63"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04A7B350" w14:textId="0820E793" w:rsidR="006F3FFE" w:rsidRPr="00C42581" w:rsidRDefault="00C42581" w:rsidP="007C0F63">
            <w:pPr>
              <w:rPr>
                <w:rFonts w:asciiTheme="minorHAnsi" w:hAnsiTheme="minorHAnsi" w:cstheme="minorHAnsi"/>
                <w:color w:val="1F3864" w:themeColor="accent1" w:themeShade="80"/>
                <w:lang w:val="el-GR"/>
              </w:rPr>
            </w:pPr>
            <w:r>
              <w:rPr>
                <w:rFonts w:asciiTheme="minorHAnsi" w:hAnsiTheme="minorHAnsi" w:cstheme="minorHAnsi"/>
                <w:color w:val="1F3864" w:themeColor="accent1" w:themeShade="80"/>
                <w:lang w:val="el-GR"/>
              </w:rPr>
              <w:t>Ελληνικά</w:t>
            </w:r>
          </w:p>
        </w:tc>
      </w:tr>
      <w:tr w:rsidR="009A5626" w:rsidRPr="00A9636B" w14:paraId="12441977" w14:textId="77777777" w:rsidTr="00AC0BAF">
        <w:trPr>
          <w:trHeight w:val="48"/>
        </w:trPr>
        <w:tc>
          <w:tcPr>
            <w:tcW w:w="2716" w:type="dxa"/>
            <w:vMerge w:val="restart"/>
            <w:shd w:val="clear" w:color="auto" w:fill="4DAE3A"/>
            <w:vAlign w:val="center"/>
          </w:tcPr>
          <w:p w14:paraId="069D2A4B" w14:textId="31C05466" w:rsidR="009A5626" w:rsidRPr="00A9636B" w:rsidRDefault="00C42581" w:rsidP="00C42581">
            <w:pPr>
              <w:spacing w:after="0" w:line="240" w:lineRule="auto"/>
              <w:textAlignment w:val="baseline"/>
              <w:rPr>
                <w:rFonts w:asciiTheme="minorHAnsi" w:eastAsia="Times New Roman" w:hAnsiTheme="minorHAnsi" w:cstheme="minorHAnsi"/>
                <w:b/>
                <w:bCs/>
                <w:color w:val="FFFFFF" w:themeColor="background1"/>
                <w:lang w:val="es-ES" w:eastAsia="en-GB"/>
              </w:rPr>
            </w:pPr>
            <w:r>
              <w:rPr>
                <w:rFonts w:asciiTheme="minorHAnsi" w:eastAsia="Times New Roman" w:hAnsiTheme="minorHAnsi" w:cstheme="minorHAnsi"/>
                <w:b/>
                <w:bCs/>
                <w:color w:val="FFFFFF" w:themeColor="background1"/>
                <w:lang w:val="es-ES" w:eastAsia="en-GB"/>
              </w:rPr>
              <w:t>Χώρος Εκπαίδευσης</w:t>
            </w:r>
          </w:p>
        </w:tc>
        <w:tc>
          <w:tcPr>
            <w:tcW w:w="6068" w:type="dxa"/>
            <w:gridSpan w:val="2"/>
            <w:shd w:val="clear" w:color="auto" w:fill="FFFFFF" w:themeFill="background1"/>
          </w:tcPr>
          <w:p w14:paraId="14C3F9F7" w14:textId="764F17BB" w:rsidR="009A5626" w:rsidRPr="00C42581" w:rsidRDefault="00C42581" w:rsidP="00C42581">
            <w:pPr>
              <w:spacing w:after="0"/>
              <w:rPr>
                <w:rFonts w:asciiTheme="minorHAnsi" w:hAnsiTheme="minorHAnsi" w:cstheme="minorHAnsi"/>
                <w:color w:val="266C9F"/>
                <w:lang w:val="el-GR"/>
              </w:rPr>
            </w:pPr>
            <w:r w:rsidRPr="00C42581">
              <w:rPr>
                <w:rFonts w:asciiTheme="minorHAnsi" w:hAnsiTheme="minorHAnsi" w:cstheme="minorHAnsi"/>
                <w:color w:val="266C9F"/>
                <w:lang w:val="el-GR"/>
              </w:rPr>
              <w:t xml:space="preserve">Το «τι, πού και πώς» της Άυλης Πολιτιστικής Κληρονομιάς: κατανόηση των 5 τομέων </w:t>
            </w:r>
            <w:r>
              <w:rPr>
                <w:rFonts w:asciiTheme="minorHAnsi" w:hAnsiTheme="minorHAnsi" w:cstheme="minorHAnsi"/>
                <w:color w:val="266C9F"/>
                <w:lang w:val="el-GR"/>
              </w:rPr>
              <w:t>ΑΠΚ</w:t>
            </w:r>
            <w:r w:rsidRPr="00C42581">
              <w:rPr>
                <w:rFonts w:asciiTheme="minorHAnsi" w:hAnsiTheme="minorHAnsi" w:cstheme="minorHAnsi"/>
                <w:color w:val="266C9F"/>
                <w:lang w:val="el-GR"/>
              </w:rPr>
              <w:t xml:space="preserve"> και των εκδηλώσεων και εκφράσεων </w:t>
            </w:r>
            <w:r>
              <w:rPr>
                <w:rFonts w:asciiTheme="minorHAnsi" w:hAnsiTheme="minorHAnsi" w:cstheme="minorHAnsi"/>
                <w:color w:val="266C9F"/>
                <w:lang w:val="el-GR"/>
              </w:rPr>
              <w:t>της ΑΠΚ</w:t>
            </w:r>
            <w:r w:rsidRPr="00C42581">
              <w:rPr>
                <w:rFonts w:asciiTheme="minorHAnsi" w:hAnsiTheme="minorHAnsi" w:cstheme="minorHAnsi"/>
                <w:color w:val="266C9F"/>
                <w:lang w:val="el-GR"/>
              </w:rPr>
              <w:t>.</w:t>
            </w:r>
          </w:p>
        </w:tc>
        <w:tc>
          <w:tcPr>
            <w:tcW w:w="567" w:type="dxa"/>
            <w:shd w:val="clear" w:color="auto" w:fill="266C9F"/>
          </w:tcPr>
          <w:p w14:paraId="566C429B" w14:textId="174031D2" w:rsidR="009A5626" w:rsidRPr="00C42581" w:rsidRDefault="009A5626" w:rsidP="009A5626">
            <w:pPr>
              <w:pStyle w:val="a6"/>
              <w:spacing w:after="0"/>
              <w:ind w:left="1068"/>
              <w:rPr>
                <w:rFonts w:asciiTheme="minorHAnsi" w:hAnsiTheme="minorHAnsi" w:cstheme="minorHAnsi"/>
                <w:color w:val="1F3864" w:themeColor="accent1" w:themeShade="80"/>
                <w:lang w:val="el-GR"/>
              </w:rPr>
            </w:pPr>
          </w:p>
        </w:tc>
      </w:tr>
      <w:tr w:rsidR="00475502" w:rsidRPr="00475502" w14:paraId="38E66D0F" w14:textId="77777777" w:rsidTr="00AC0BAF">
        <w:trPr>
          <w:trHeight w:val="48"/>
        </w:trPr>
        <w:tc>
          <w:tcPr>
            <w:tcW w:w="2716" w:type="dxa"/>
            <w:vMerge/>
            <w:shd w:val="clear" w:color="auto" w:fill="4DAE3A"/>
            <w:vAlign w:val="center"/>
          </w:tcPr>
          <w:p w14:paraId="3FE480F6" w14:textId="77777777" w:rsidR="009A5626" w:rsidRPr="00C42581" w:rsidRDefault="009A5626" w:rsidP="007C0F63">
            <w:pPr>
              <w:spacing w:after="0" w:line="240" w:lineRule="auto"/>
              <w:textAlignment w:val="baseline"/>
              <w:rPr>
                <w:rFonts w:asciiTheme="minorHAnsi" w:eastAsia="Times New Roman" w:hAnsiTheme="minorHAnsi" w:cstheme="minorHAnsi"/>
                <w:b/>
                <w:bCs/>
                <w:color w:val="FFFFFF" w:themeColor="background1"/>
                <w:lang w:val="el-GR" w:eastAsia="en-GB"/>
              </w:rPr>
            </w:pPr>
          </w:p>
        </w:tc>
        <w:tc>
          <w:tcPr>
            <w:tcW w:w="6068" w:type="dxa"/>
            <w:gridSpan w:val="2"/>
            <w:shd w:val="clear" w:color="auto" w:fill="FFFFFF" w:themeFill="background1"/>
          </w:tcPr>
          <w:p w14:paraId="75F6C714" w14:textId="1230AB4B" w:rsidR="009A5626" w:rsidRPr="00C42581" w:rsidRDefault="00C42581" w:rsidP="00607967">
            <w:pPr>
              <w:spacing w:after="0"/>
              <w:rPr>
                <w:rFonts w:asciiTheme="minorHAnsi" w:hAnsiTheme="minorHAnsi" w:cstheme="minorHAnsi"/>
                <w:color w:val="266C9F"/>
                <w:lang w:val="el-GR"/>
              </w:rPr>
            </w:pPr>
            <w:r w:rsidRPr="00C42581">
              <w:rPr>
                <w:rFonts w:asciiTheme="minorHAnsi" w:hAnsiTheme="minorHAnsi" w:cstheme="minorHAnsi"/>
                <w:color w:val="266C9F"/>
                <w:lang w:val="el-GR"/>
              </w:rPr>
              <w:t xml:space="preserve">Βασικές αρχές της διασφάλισης της </w:t>
            </w:r>
            <w:r>
              <w:rPr>
                <w:rFonts w:asciiTheme="minorHAnsi" w:hAnsiTheme="minorHAnsi" w:cstheme="minorHAnsi"/>
                <w:color w:val="266C9F"/>
                <w:lang w:val="el-GR"/>
              </w:rPr>
              <w:t>ΑΠΚ</w:t>
            </w:r>
          </w:p>
        </w:tc>
        <w:tc>
          <w:tcPr>
            <w:tcW w:w="567" w:type="dxa"/>
            <w:shd w:val="clear" w:color="auto" w:fill="266C9F"/>
          </w:tcPr>
          <w:p w14:paraId="3C342E71" w14:textId="32361CB6" w:rsidR="009A5626" w:rsidRPr="00475502" w:rsidRDefault="00475502" w:rsidP="00475502">
            <w:pPr>
              <w:tabs>
                <w:tab w:val="right" w:pos="351"/>
                <w:tab w:val="center" w:pos="709"/>
              </w:tabs>
              <w:spacing w:after="0"/>
              <w:rPr>
                <w:rFonts w:asciiTheme="minorHAnsi" w:hAnsiTheme="minorHAnsi" w:cstheme="minorHAnsi"/>
                <w:color w:val="FFFFFF" w:themeColor="background1"/>
                <w:lang w:val="en-GB"/>
              </w:rPr>
            </w:pPr>
            <w:r w:rsidRPr="00C42581">
              <w:rPr>
                <w:rFonts w:asciiTheme="minorHAnsi" w:hAnsiTheme="minorHAnsi" w:cstheme="minorHAnsi"/>
                <w:color w:val="FFFFFF" w:themeColor="background1"/>
                <w:lang w:val="el-GR"/>
              </w:rPr>
              <w:tab/>
            </w:r>
            <w:r w:rsidR="004A3111" w:rsidRPr="00475502">
              <w:rPr>
                <w:rFonts w:asciiTheme="minorHAnsi" w:hAnsiTheme="minorHAnsi" w:cstheme="minorHAnsi"/>
                <w:color w:val="FFFFFF" w:themeColor="background1"/>
                <w:lang w:val="en-GB"/>
              </w:rPr>
              <w:t>X</w:t>
            </w:r>
          </w:p>
        </w:tc>
      </w:tr>
      <w:tr w:rsidR="009A5626" w:rsidRPr="00A9636B" w14:paraId="3AC945DF" w14:textId="77777777" w:rsidTr="00AC0BAF">
        <w:trPr>
          <w:trHeight w:val="48"/>
        </w:trPr>
        <w:tc>
          <w:tcPr>
            <w:tcW w:w="2716" w:type="dxa"/>
            <w:vMerge/>
            <w:shd w:val="clear" w:color="auto" w:fill="4DAE3A"/>
            <w:vAlign w:val="center"/>
          </w:tcPr>
          <w:p w14:paraId="7AF2A14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468E38B0" w14:textId="58BFA01F" w:rsidR="009A5626" w:rsidRPr="00C42581" w:rsidRDefault="00C42581" w:rsidP="00C42581">
            <w:pPr>
              <w:spacing w:after="0"/>
              <w:rPr>
                <w:rFonts w:asciiTheme="minorHAnsi" w:hAnsiTheme="minorHAnsi" w:cstheme="minorHAnsi"/>
                <w:color w:val="266C9F"/>
                <w:lang w:val="el-GR"/>
              </w:rPr>
            </w:pPr>
            <w:r w:rsidRPr="00C42581">
              <w:rPr>
                <w:rFonts w:asciiTheme="minorHAnsi" w:hAnsiTheme="minorHAnsi" w:cstheme="minorHAnsi"/>
                <w:color w:val="266C9F"/>
                <w:lang w:val="el-GR"/>
              </w:rPr>
              <w:t xml:space="preserve">Απελευθέρωση του κοινωνικοοικονομικού δυναμικού της </w:t>
            </w:r>
            <w:r>
              <w:rPr>
                <w:rFonts w:asciiTheme="minorHAnsi" w:hAnsiTheme="minorHAnsi" w:cstheme="minorHAnsi"/>
                <w:color w:val="266C9F"/>
                <w:lang w:val="el-GR"/>
              </w:rPr>
              <w:t>ΑΠΚ</w:t>
            </w:r>
            <w:r w:rsidRPr="00C42581">
              <w:rPr>
                <w:rFonts w:asciiTheme="minorHAnsi" w:hAnsiTheme="minorHAnsi" w:cstheme="minorHAnsi"/>
                <w:color w:val="266C9F"/>
                <w:lang w:val="el-GR"/>
              </w:rPr>
              <w:t>: πώς να αξιοποιήσετε άυλα περιουσιακά στοιχεία</w:t>
            </w:r>
          </w:p>
        </w:tc>
        <w:tc>
          <w:tcPr>
            <w:tcW w:w="567" w:type="dxa"/>
            <w:shd w:val="clear" w:color="auto" w:fill="266C9F"/>
          </w:tcPr>
          <w:p w14:paraId="49220FE9" w14:textId="0541C0CD" w:rsidR="009A5626" w:rsidRPr="00C42581" w:rsidRDefault="009A5626" w:rsidP="009A5626">
            <w:pPr>
              <w:pStyle w:val="a6"/>
              <w:spacing w:after="0"/>
              <w:ind w:left="1068"/>
              <w:rPr>
                <w:rFonts w:asciiTheme="minorHAnsi" w:hAnsiTheme="minorHAnsi" w:cstheme="minorHAnsi"/>
                <w:color w:val="1F3864" w:themeColor="accent1" w:themeShade="80"/>
                <w:lang w:val="el-GR"/>
              </w:rPr>
            </w:pPr>
          </w:p>
        </w:tc>
      </w:tr>
      <w:tr w:rsidR="009A5626" w:rsidRPr="00A9636B" w14:paraId="33E457F4" w14:textId="77777777" w:rsidTr="00AC0BAF">
        <w:trPr>
          <w:trHeight w:val="48"/>
        </w:trPr>
        <w:tc>
          <w:tcPr>
            <w:tcW w:w="2716" w:type="dxa"/>
            <w:vMerge/>
            <w:shd w:val="clear" w:color="auto" w:fill="4DAE3A"/>
            <w:vAlign w:val="center"/>
          </w:tcPr>
          <w:p w14:paraId="568A48E3" w14:textId="77777777" w:rsidR="009A5626" w:rsidRPr="00C42581" w:rsidRDefault="009A5626" w:rsidP="007C0F63">
            <w:pPr>
              <w:spacing w:after="0" w:line="240" w:lineRule="auto"/>
              <w:textAlignment w:val="baseline"/>
              <w:rPr>
                <w:rFonts w:asciiTheme="minorHAnsi" w:eastAsia="Times New Roman" w:hAnsiTheme="minorHAnsi" w:cstheme="minorHAnsi"/>
                <w:b/>
                <w:bCs/>
                <w:color w:val="FFFFFF" w:themeColor="background1"/>
                <w:lang w:val="el-GR" w:eastAsia="en-GB"/>
              </w:rPr>
            </w:pPr>
          </w:p>
        </w:tc>
        <w:tc>
          <w:tcPr>
            <w:tcW w:w="6068" w:type="dxa"/>
            <w:gridSpan w:val="2"/>
            <w:shd w:val="clear" w:color="auto" w:fill="FFFFFF" w:themeFill="background1"/>
          </w:tcPr>
          <w:p w14:paraId="6BE32CFC" w14:textId="6AE98BF4" w:rsidR="009A5626" w:rsidRPr="00A9636B" w:rsidRDefault="00C42581" w:rsidP="00C42581">
            <w:pPr>
              <w:spacing w:after="0"/>
              <w:rPr>
                <w:rFonts w:asciiTheme="minorHAnsi" w:hAnsiTheme="minorHAnsi" w:cstheme="minorHAnsi"/>
                <w:color w:val="266C9F"/>
                <w:lang w:val="en-GB"/>
              </w:rPr>
            </w:pPr>
            <w:r>
              <w:rPr>
                <w:rFonts w:asciiTheme="minorHAnsi" w:hAnsiTheme="minorHAnsi" w:cstheme="minorHAnsi"/>
                <w:color w:val="266C9F"/>
                <w:lang w:val="en-GB"/>
              </w:rPr>
              <w:t>Επ</w:t>
            </w:r>
            <w:proofErr w:type="spellStart"/>
            <w:r>
              <w:rPr>
                <w:rFonts w:asciiTheme="minorHAnsi" w:hAnsiTheme="minorHAnsi" w:cstheme="minorHAnsi"/>
                <w:color w:val="266C9F"/>
                <w:lang w:val="en-GB"/>
              </w:rPr>
              <w:t>ικοινωνί</w:t>
            </w:r>
            <w:proofErr w:type="spellEnd"/>
            <w:r>
              <w:rPr>
                <w:rFonts w:asciiTheme="minorHAnsi" w:hAnsiTheme="minorHAnsi" w:cstheme="minorHAnsi"/>
                <w:color w:val="266C9F"/>
                <w:lang w:val="en-GB"/>
              </w:rPr>
              <w:t xml:space="preserve">α και </w:t>
            </w:r>
            <w:proofErr w:type="spellStart"/>
            <w:r>
              <w:rPr>
                <w:rFonts w:asciiTheme="minorHAnsi" w:hAnsiTheme="minorHAnsi" w:cstheme="minorHAnsi"/>
                <w:color w:val="266C9F"/>
                <w:lang w:val="en-GB"/>
              </w:rPr>
              <w:t>Μετ</w:t>
            </w:r>
            <w:proofErr w:type="spellEnd"/>
            <w:r>
              <w:rPr>
                <w:rFonts w:asciiTheme="minorHAnsi" w:hAnsiTheme="minorHAnsi" w:cstheme="minorHAnsi"/>
                <w:color w:val="266C9F"/>
                <w:lang w:val="en-GB"/>
              </w:rPr>
              <w:t xml:space="preserve">αφορά </w:t>
            </w:r>
            <w:proofErr w:type="spellStart"/>
            <w:r>
              <w:rPr>
                <w:rFonts w:asciiTheme="minorHAnsi" w:hAnsiTheme="minorHAnsi" w:cstheme="minorHAnsi"/>
                <w:color w:val="266C9F"/>
                <w:lang w:val="en-GB"/>
              </w:rPr>
              <w:t>Γνώσης</w:t>
            </w:r>
            <w:proofErr w:type="spellEnd"/>
          </w:p>
        </w:tc>
        <w:tc>
          <w:tcPr>
            <w:tcW w:w="567" w:type="dxa"/>
            <w:shd w:val="clear" w:color="auto" w:fill="266C9F"/>
          </w:tcPr>
          <w:p w14:paraId="121B143E" w14:textId="2E722431" w:rsidR="009A5626" w:rsidRPr="00A9636B" w:rsidRDefault="009A5626" w:rsidP="009A5626">
            <w:pPr>
              <w:pStyle w:val="a6"/>
              <w:spacing w:after="0"/>
              <w:ind w:left="1068"/>
              <w:rPr>
                <w:rFonts w:asciiTheme="minorHAnsi" w:hAnsiTheme="minorHAnsi" w:cstheme="minorHAnsi"/>
                <w:color w:val="1F3864" w:themeColor="accent1" w:themeShade="80"/>
                <w:lang w:val="en-GB"/>
              </w:rPr>
            </w:pPr>
          </w:p>
        </w:tc>
      </w:tr>
      <w:tr w:rsidR="009A5626" w:rsidRPr="00A9636B" w14:paraId="598A5102" w14:textId="77777777" w:rsidTr="00AC0BAF">
        <w:trPr>
          <w:trHeight w:val="48"/>
        </w:trPr>
        <w:tc>
          <w:tcPr>
            <w:tcW w:w="2716" w:type="dxa"/>
            <w:vMerge/>
            <w:shd w:val="clear" w:color="auto" w:fill="4DAE3A"/>
            <w:vAlign w:val="center"/>
          </w:tcPr>
          <w:p w14:paraId="5A0F05C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502ECCC3" w14:textId="349CC777" w:rsidR="009A5626" w:rsidRPr="00A9636B" w:rsidRDefault="00C42581" w:rsidP="00C42581">
            <w:pPr>
              <w:spacing w:after="0"/>
              <w:rPr>
                <w:rFonts w:asciiTheme="minorHAnsi" w:hAnsiTheme="minorHAnsi" w:cstheme="minorHAnsi"/>
                <w:color w:val="266C9F"/>
                <w:lang w:val="en-GB"/>
              </w:rPr>
            </w:pPr>
            <w:proofErr w:type="spellStart"/>
            <w:r>
              <w:rPr>
                <w:rFonts w:asciiTheme="minorHAnsi" w:hAnsiTheme="minorHAnsi" w:cstheme="minorHAnsi"/>
                <w:color w:val="266C9F"/>
                <w:lang w:val="en-GB"/>
              </w:rPr>
              <w:t>Οικονομικές</w:t>
            </w:r>
            <w:proofErr w:type="spellEnd"/>
            <w:r>
              <w:rPr>
                <w:rFonts w:asciiTheme="minorHAnsi" w:hAnsiTheme="minorHAnsi" w:cstheme="minorHAnsi"/>
                <w:color w:val="266C9F"/>
                <w:lang w:val="en-GB"/>
              </w:rPr>
              <w:t xml:space="preserve"> και </w:t>
            </w:r>
            <w:proofErr w:type="spellStart"/>
            <w:r>
              <w:rPr>
                <w:rFonts w:asciiTheme="minorHAnsi" w:hAnsiTheme="minorHAnsi" w:cstheme="minorHAnsi"/>
                <w:color w:val="266C9F"/>
                <w:lang w:val="en-GB"/>
              </w:rPr>
              <w:t>δι</w:t>
            </w:r>
            <w:proofErr w:type="spellEnd"/>
            <w:r>
              <w:rPr>
                <w:rFonts w:asciiTheme="minorHAnsi" w:hAnsiTheme="minorHAnsi" w:cstheme="minorHAnsi"/>
                <w:color w:val="266C9F"/>
                <w:lang w:val="en-GB"/>
              </w:rPr>
              <w:t>αχειριστικές α</w:t>
            </w:r>
            <w:proofErr w:type="spellStart"/>
            <w:r>
              <w:rPr>
                <w:rFonts w:asciiTheme="minorHAnsi" w:hAnsiTheme="minorHAnsi" w:cstheme="minorHAnsi"/>
                <w:color w:val="266C9F"/>
                <w:lang w:val="en-GB"/>
              </w:rPr>
              <w:t>ρμοδιότητες</w:t>
            </w:r>
            <w:proofErr w:type="spellEnd"/>
          </w:p>
        </w:tc>
        <w:tc>
          <w:tcPr>
            <w:tcW w:w="567" w:type="dxa"/>
            <w:shd w:val="clear" w:color="auto" w:fill="266C9F"/>
          </w:tcPr>
          <w:p w14:paraId="0D5D90D7" w14:textId="6B8B0AEB" w:rsidR="009A5626" w:rsidRPr="00A9636B" w:rsidRDefault="009A5626" w:rsidP="009A5626">
            <w:pPr>
              <w:pStyle w:val="a6"/>
              <w:spacing w:after="0"/>
              <w:ind w:left="1068"/>
              <w:rPr>
                <w:rFonts w:asciiTheme="minorHAnsi" w:hAnsiTheme="minorHAnsi" w:cstheme="minorHAnsi"/>
                <w:color w:val="1F3864" w:themeColor="accent1" w:themeShade="80"/>
                <w:lang w:val="en-GB"/>
              </w:rPr>
            </w:pPr>
          </w:p>
        </w:tc>
      </w:tr>
      <w:tr w:rsidR="009A5626" w:rsidRPr="00A9636B" w14:paraId="5B7D6780" w14:textId="77777777" w:rsidTr="00607967">
        <w:trPr>
          <w:trHeight w:val="665"/>
        </w:trPr>
        <w:tc>
          <w:tcPr>
            <w:tcW w:w="2716" w:type="dxa"/>
            <w:vMerge/>
            <w:shd w:val="clear" w:color="auto" w:fill="4DAE3A"/>
            <w:vAlign w:val="center"/>
          </w:tcPr>
          <w:p w14:paraId="2A52AFD1"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0C038" w14:textId="68626825" w:rsidR="009A5626" w:rsidRPr="00C42581" w:rsidRDefault="00C42581" w:rsidP="00607967">
            <w:pPr>
              <w:spacing w:after="0"/>
              <w:rPr>
                <w:rFonts w:asciiTheme="minorHAnsi" w:hAnsiTheme="minorHAnsi" w:cstheme="minorHAnsi"/>
                <w:color w:val="266C9F"/>
                <w:lang w:val="el-GR"/>
              </w:rPr>
            </w:pPr>
            <w:r w:rsidRPr="00C42581">
              <w:rPr>
                <w:rFonts w:asciiTheme="minorHAnsi" w:hAnsiTheme="minorHAnsi" w:cstheme="minorHAnsi"/>
                <w:color w:val="266C9F"/>
                <w:lang w:val="el-GR"/>
              </w:rPr>
              <w:t>Στρατηγικός Σχεδιασμός &amp; Σκέψη, Προοπτική Σκέψης, Κοινή Διαχείριση</w:t>
            </w:r>
          </w:p>
        </w:tc>
        <w:tc>
          <w:tcPr>
            <w:tcW w:w="567" w:type="dxa"/>
            <w:shd w:val="clear" w:color="auto" w:fill="266C9F"/>
          </w:tcPr>
          <w:p w14:paraId="412FA298" w14:textId="1A73CC49" w:rsidR="009A5626" w:rsidRPr="00C42581" w:rsidRDefault="009A5626" w:rsidP="009A5626">
            <w:pPr>
              <w:pStyle w:val="a6"/>
              <w:spacing w:after="0"/>
              <w:ind w:left="1068"/>
              <w:rPr>
                <w:rFonts w:asciiTheme="minorHAnsi" w:hAnsiTheme="minorHAnsi" w:cstheme="minorHAnsi"/>
                <w:color w:val="1F3864" w:themeColor="accent1" w:themeShade="80"/>
                <w:lang w:val="el-GR"/>
              </w:rPr>
            </w:pPr>
          </w:p>
        </w:tc>
      </w:tr>
      <w:tr w:rsidR="009A5626" w:rsidRPr="00A9636B" w14:paraId="6C5395F8" w14:textId="77777777" w:rsidTr="00AC0BAF">
        <w:trPr>
          <w:trHeight w:val="48"/>
        </w:trPr>
        <w:tc>
          <w:tcPr>
            <w:tcW w:w="2716" w:type="dxa"/>
            <w:vMerge/>
            <w:shd w:val="clear" w:color="auto" w:fill="4DAE3A"/>
            <w:vAlign w:val="center"/>
          </w:tcPr>
          <w:p w14:paraId="74F881DF" w14:textId="77777777" w:rsidR="009A5626" w:rsidRPr="00C42581" w:rsidRDefault="009A5626" w:rsidP="007C0F63">
            <w:pPr>
              <w:spacing w:after="0" w:line="240" w:lineRule="auto"/>
              <w:textAlignment w:val="baseline"/>
              <w:rPr>
                <w:rFonts w:asciiTheme="minorHAnsi" w:eastAsia="Times New Roman" w:hAnsiTheme="minorHAnsi" w:cstheme="minorHAnsi"/>
                <w:b/>
                <w:bCs/>
                <w:color w:val="FFFFFF" w:themeColor="background1"/>
                <w:lang w:val="el-GR" w:eastAsia="en-GB"/>
              </w:rPr>
            </w:pPr>
          </w:p>
        </w:tc>
        <w:tc>
          <w:tcPr>
            <w:tcW w:w="6068" w:type="dxa"/>
            <w:gridSpan w:val="2"/>
            <w:shd w:val="clear" w:color="auto" w:fill="FFFFFF" w:themeFill="background1"/>
          </w:tcPr>
          <w:p w14:paraId="677BFBB2" w14:textId="1DDF7D0F" w:rsidR="009A5626" w:rsidRPr="00A9636B" w:rsidRDefault="00C42581" w:rsidP="00C15B17">
            <w:pPr>
              <w:spacing w:after="0"/>
              <w:rPr>
                <w:rFonts w:asciiTheme="minorHAnsi" w:hAnsiTheme="minorHAnsi" w:cstheme="minorHAnsi"/>
                <w:color w:val="266C9F"/>
                <w:lang w:val="en-GB"/>
              </w:rPr>
            </w:pPr>
            <w:proofErr w:type="spellStart"/>
            <w:r>
              <w:rPr>
                <w:rFonts w:asciiTheme="minorHAnsi" w:hAnsiTheme="minorHAnsi" w:cstheme="minorHAnsi"/>
                <w:color w:val="266C9F"/>
                <w:lang w:val="en-GB"/>
              </w:rPr>
              <w:t>Ψηφι</w:t>
            </w:r>
            <w:proofErr w:type="spellEnd"/>
            <w:r>
              <w:rPr>
                <w:rFonts w:asciiTheme="minorHAnsi" w:hAnsiTheme="minorHAnsi" w:cstheme="minorHAnsi"/>
                <w:color w:val="266C9F"/>
                <w:lang w:val="en-GB"/>
              </w:rPr>
              <w:t xml:space="preserve">ακές </w:t>
            </w:r>
            <w:proofErr w:type="spellStart"/>
            <w:r>
              <w:rPr>
                <w:rFonts w:asciiTheme="minorHAnsi" w:hAnsiTheme="minorHAnsi" w:cstheme="minorHAnsi"/>
                <w:color w:val="266C9F"/>
                <w:lang w:val="en-GB"/>
              </w:rPr>
              <w:t>ικ</w:t>
            </w:r>
            <w:proofErr w:type="spellEnd"/>
            <w:r>
              <w:rPr>
                <w:rFonts w:asciiTheme="minorHAnsi" w:hAnsiTheme="minorHAnsi" w:cstheme="minorHAnsi"/>
                <w:color w:val="266C9F"/>
                <w:lang w:val="en-GB"/>
              </w:rPr>
              <w:t>ανότητες</w:t>
            </w:r>
          </w:p>
        </w:tc>
        <w:tc>
          <w:tcPr>
            <w:tcW w:w="567" w:type="dxa"/>
            <w:shd w:val="clear" w:color="auto" w:fill="266C9F"/>
          </w:tcPr>
          <w:p w14:paraId="7C9B492F" w14:textId="56B1337C" w:rsidR="009A5626" w:rsidRPr="00212736" w:rsidRDefault="00212736" w:rsidP="00212736">
            <w:pPr>
              <w:spacing w:after="0"/>
              <w:rPr>
                <w:rFonts w:asciiTheme="minorHAnsi" w:hAnsiTheme="minorHAnsi" w:cstheme="minorHAnsi"/>
                <w:color w:val="FFFFFF" w:themeColor="background1"/>
                <w:lang w:val="en-GB"/>
              </w:rPr>
            </w:pPr>
            <w:r w:rsidRPr="00212736">
              <w:rPr>
                <w:rFonts w:asciiTheme="minorHAnsi" w:hAnsiTheme="minorHAnsi" w:cstheme="minorHAnsi"/>
                <w:color w:val="FFFFFF" w:themeColor="background1"/>
                <w:lang w:val="en-GB"/>
              </w:rPr>
              <w:t>X</w:t>
            </w:r>
          </w:p>
        </w:tc>
      </w:tr>
      <w:tr w:rsidR="007C0F63" w:rsidRPr="00A9636B" w14:paraId="10E6C7DB" w14:textId="77777777" w:rsidTr="00AC0BAF">
        <w:tc>
          <w:tcPr>
            <w:tcW w:w="2716" w:type="dxa"/>
            <w:shd w:val="clear" w:color="auto" w:fill="4DAE3A"/>
            <w:vAlign w:val="center"/>
          </w:tcPr>
          <w:p w14:paraId="0D8572CB" w14:textId="273D3F1B" w:rsidR="007C0F63" w:rsidRPr="00A9636B" w:rsidRDefault="00C42581" w:rsidP="007C0F63">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val="el-GR" w:eastAsia="en-GB"/>
              </w:rPr>
              <w:t>Γλωσσάρι</w:t>
            </w:r>
            <w:r w:rsidR="007C0F63"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40FFA9CC" w14:textId="74BD1776" w:rsidR="007C0F63" w:rsidRPr="00B80E01" w:rsidRDefault="00C42581" w:rsidP="007C0F63">
            <w:pPr>
              <w:rPr>
                <w:rFonts w:asciiTheme="minorHAnsi" w:hAnsiTheme="minorHAnsi" w:cstheme="minorHAnsi"/>
                <w:color w:val="1F3864" w:themeColor="accent1" w:themeShade="80"/>
                <w:lang w:val="el-GR"/>
              </w:rPr>
            </w:pPr>
            <w:r>
              <w:rPr>
                <w:rFonts w:asciiTheme="minorHAnsi" w:hAnsiTheme="minorHAnsi" w:cstheme="minorHAnsi"/>
                <w:color w:val="1F3864" w:themeColor="accent1" w:themeShade="80"/>
                <w:lang w:val="el-GR"/>
              </w:rPr>
              <w:t>ΑΠΚ</w:t>
            </w:r>
            <w:r w:rsidR="006F3FFE" w:rsidRPr="00B80E01">
              <w:rPr>
                <w:rFonts w:asciiTheme="minorHAnsi" w:hAnsiTheme="minorHAnsi" w:cstheme="minorHAnsi"/>
                <w:color w:val="1F3864" w:themeColor="accent1" w:themeShade="80"/>
                <w:lang w:val="el-GR"/>
              </w:rPr>
              <w:t>: “</w:t>
            </w:r>
            <w:r w:rsidRPr="00B80E01">
              <w:rPr>
                <w:rFonts w:asciiTheme="minorHAnsi" w:hAnsiTheme="minorHAnsi" w:cstheme="minorHAnsi"/>
                <w:color w:val="1F3864" w:themeColor="accent1" w:themeShade="80"/>
                <w:lang w:val="el-GR"/>
              </w:rPr>
              <w:t>Άυλη Πολιτιστική Κληρονομιά</w:t>
            </w:r>
            <w:r w:rsidR="006F3FFE" w:rsidRPr="00B80E01">
              <w:rPr>
                <w:rFonts w:asciiTheme="minorHAnsi" w:hAnsiTheme="minorHAnsi" w:cstheme="minorHAnsi"/>
                <w:color w:val="1F3864" w:themeColor="accent1" w:themeShade="80"/>
                <w:lang w:val="el-GR"/>
              </w:rPr>
              <w:t xml:space="preserve">”. </w:t>
            </w:r>
          </w:p>
          <w:p w14:paraId="52DFAFB3" w14:textId="197630BF" w:rsidR="006F3FFE" w:rsidRPr="00B80E01" w:rsidRDefault="006F3FFE" w:rsidP="007C0F63">
            <w:pPr>
              <w:rPr>
                <w:rFonts w:asciiTheme="minorHAnsi" w:hAnsiTheme="minorHAnsi" w:cstheme="minorHAnsi"/>
                <w:color w:val="1F3864" w:themeColor="accent1" w:themeShade="80"/>
                <w:lang w:val="el-GR"/>
              </w:rPr>
            </w:pPr>
            <w:r w:rsidRPr="006F3FFE">
              <w:rPr>
                <w:rFonts w:asciiTheme="minorHAnsi" w:hAnsiTheme="minorHAnsi" w:cstheme="minorHAnsi"/>
                <w:color w:val="1F3864" w:themeColor="accent1" w:themeShade="80"/>
                <w:lang w:val="en-GB"/>
              </w:rPr>
              <w:t>SEO</w:t>
            </w:r>
            <w:r w:rsidRPr="00B80E01">
              <w:rPr>
                <w:rFonts w:asciiTheme="minorHAnsi" w:hAnsiTheme="minorHAnsi" w:cstheme="minorHAnsi"/>
                <w:color w:val="1F3864" w:themeColor="accent1" w:themeShade="80"/>
                <w:lang w:val="el-GR"/>
              </w:rPr>
              <w:t>: “</w:t>
            </w:r>
            <w:r w:rsidRPr="006F3FFE">
              <w:rPr>
                <w:rFonts w:asciiTheme="minorHAnsi" w:hAnsiTheme="minorHAnsi" w:cstheme="minorHAnsi"/>
                <w:color w:val="1F3864" w:themeColor="accent1" w:themeShade="80"/>
                <w:lang w:val="en-GB"/>
              </w:rPr>
              <w:t>Search</w:t>
            </w:r>
            <w:r w:rsidRPr="00B80E01">
              <w:rPr>
                <w:rFonts w:asciiTheme="minorHAnsi" w:hAnsiTheme="minorHAnsi" w:cstheme="minorHAnsi"/>
                <w:color w:val="1F3864" w:themeColor="accent1" w:themeShade="80"/>
                <w:lang w:val="el-GR"/>
              </w:rPr>
              <w:t xml:space="preserve"> </w:t>
            </w:r>
            <w:r w:rsidRPr="006F3FFE">
              <w:rPr>
                <w:rFonts w:asciiTheme="minorHAnsi" w:hAnsiTheme="minorHAnsi" w:cstheme="minorHAnsi"/>
                <w:color w:val="1F3864" w:themeColor="accent1" w:themeShade="80"/>
                <w:lang w:val="en-GB"/>
              </w:rPr>
              <w:t>Engine</w:t>
            </w:r>
            <w:r w:rsidRPr="00B80E01">
              <w:rPr>
                <w:rFonts w:asciiTheme="minorHAnsi" w:hAnsiTheme="minorHAnsi" w:cstheme="minorHAnsi"/>
                <w:color w:val="1F3864" w:themeColor="accent1" w:themeShade="80"/>
                <w:lang w:val="el-GR"/>
              </w:rPr>
              <w:t xml:space="preserve"> </w:t>
            </w:r>
            <w:r w:rsidRPr="006F3FFE">
              <w:rPr>
                <w:rFonts w:asciiTheme="minorHAnsi" w:hAnsiTheme="minorHAnsi" w:cstheme="minorHAnsi"/>
                <w:color w:val="1F3864" w:themeColor="accent1" w:themeShade="80"/>
                <w:lang w:val="en-GB"/>
              </w:rPr>
              <w:t>Optimization</w:t>
            </w:r>
            <w:r w:rsidR="00C42581" w:rsidRPr="00B80E01">
              <w:rPr>
                <w:rFonts w:asciiTheme="minorHAnsi" w:hAnsiTheme="minorHAnsi" w:cstheme="minorHAnsi"/>
                <w:color w:val="1F3864" w:themeColor="accent1" w:themeShade="80"/>
                <w:lang w:val="el-GR"/>
              </w:rPr>
              <w:t xml:space="preserve"> </w:t>
            </w:r>
            <w:r w:rsidR="00C42581">
              <w:rPr>
                <w:rFonts w:asciiTheme="minorHAnsi" w:hAnsiTheme="minorHAnsi" w:cstheme="minorHAnsi"/>
                <w:color w:val="1F3864" w:themeColor="accent1" w:themeShade="80"/>
                <w:lang w:val="el-GR"/>
              </w:rPr>
              <w:t>(</w:t>
            </w:r>
            <w:r w:rsidR="00C42581" w:rsidRPr="00B80E01">
              <w:rPr>
                <w:rFonts w:asciiTheme="minorHAnsi" w:hAnsiTheme="minorHAnsi" w:cstheme="minorHAnsi"/>
                <w:color w:val="1F3864" w:themeColor="accent1" w:themeShade="80"/>
                <w:lang w:val="el-GR"/>
              </w:rPr>
              <w:t>Βελτιστοποίηση μηχανών αναζήτησης</w:t>
            </w:r>
            <w:r w:rsidR="00C42581">
              <w:rPr>
                <w:rFonts w:asciiTheme="minorHAnsi" w:hAnsiTheme="minorHAnsi" w:cstheme="minorHAnsi"/>
                <w:color w:val="1F3864" w:themeColor="accent1" w:themeShade="80"/>
                <w:lang w:val="el-GR"/>
              </w:rPr>
              <w:t>)</w:t>
            </w:r>
            <w:r w:rsidR="00C42581" w:rsidRPr="00B80E01">
              <w:rPr>
                <w:rFonts w:asciiTheme="minorHAnsi" w:hAnsiTheme="minorHAnsi" w:cstheme="minorHAnsi"/>
                <w:color w:val="1F3864" w:themeColor="accent1" w:themeShade="80"/>
                <w:lang w:val="el-GR"/>
              </w:rPr>
              <w:t>”</w:t>
            </w:r>
          </w:p>
          <w:p w14:paraId="62FD0DD2" w14:textId="72C39526" w:rsidR="006F3FFE" w:rsidRPr="00C42581" w:rsidRDefault="00C42581" w:rsidP="007C0F63">
            <w:pPr>
              <w:rPr>
                <w:rFonts w:asciiTheme="minorHAnsi" w:hAnsiTheme="minorHAnsi" w:cstheme="minorHAnsi"/>
                <w:color w:val="1F3864" w:themeColor="accent1" w:themeShade="80"/>
                <w:lang w:val="el-GR"/>
              </w:rPr>
            </w:pPr>
            <w:r>
              <w:rPr>
                <w:rFonts w:asciiTheme="minorHAnsi" w:hAnsiTheme="minorHAnsi" w:cstheme="minorHAnsi"/>
                <w:color w:val="1F3864" w:themeColor="accent1" w:themeShade="80"/>
                <w:lang w:val="en-GB"/>
              </w:rPr>
              <w:t>The</w:t>
            </w:r>
            <w:r w:rsidRPr="00C42581">
              <w:rPr>
                <w:rFonts w:asciiTheme="minorHAnsi" w:hAnsiTheme="minorHAnsi" w:cstheme="minorHAnsi"/>
                <w:color w:val="1F3864" w:themeColor="accent1" w:themeShade="80"/>
                <w:lang w:val="el-GR"/>
              </w:rPr>
              <w:t xml:space="preserve"> </w:t>
            </w:r>
            <w:r>
              <w:rPr>
                <w:rFonts w:asciiTheme="minorHAnsi" w:hAnsiTheme="minorHAnsi" w:cstheme="minorHAnsi"/>
                <w:color w:val="1F3864" w:themeColor="accent1" w:themeShade="80"/>
                <w:lang w:val="en-GB"/>
              </w:rPr>
              <w:t>Cloud</w:t>
            </w:r>
            <w:r w:rsidRPr="00C42581">
              <w:rPr>
                <w:rFonts w:asciiTheme="minorHAnsi" w:hAnsiTheme="minorHAnsi" w:cstheme="minorHAnsi"/>
                <w:color w:val="1F3864" w:themeColor="accent1" w:themeShade="80"/>
                <w:lang w:val="el-GR"/>
              </w:rPr>
              <w:t xml:space="preserve">: </w:t>
            </w:r>
            <w:r>
              <w:rPr>
                <w:rFonts w:asciiTheme="minorHAnsi" w:hAnsiTheme="minorHAnsi" w:cstheme="minorHAnsi"/>
                <w:color w:val="1F3864" w:themeColor="accent1" w:themeShade="80"/>
                <w:lang w:val="en-GB"/>
              </w:rPr>
              <w:t>Online</w:t>
            </w:r>
            <w:r w:rsidRPr="00C42581">
              <w:rPr>
                <w:rFonts w:asciiTheme="minorHAnsi" w:hAnsiTheme="minorHAnsi" w:cstheme="minorHAnsi"/>
                <w:color w:val="1F3864" w:themeColor="accent1" w:themeShade="80"/>
                <w:lang w:val="el-GR"/>
              </w:rPr>
              <w:t xml:space="preserve"> υπηρεσία φιλοξενίας διακομιστών που επιτρέπει τη </w:t>
            </w:r>
            <w:r w:rsidRPr="00C42581">
              <w:rPr>
                <w:rFonts w:asciiTheme="minorHAnsi" w:hAnsiTheme="minorHAnsi" w:cstheme="minorHAnsi"/>
                <w:color w:val="1F3864" w:themeColor="accent1" w:themeShade="80"/>
                <w:lang w:val="el-GR"/>
              </w:rPr>
              <w:lastRenderedPageBreak/>
              <w:t>μεταφόρτωση, αποθήκευση, κοινή χρήση ή τροποποίηση αρχείων πολυμέσων</w:t>
            </w:r>
            <w:r w:rsidR="006F3FFE" w:rsidRPr="00C42581">
              <w:rPr>
                <w:rFonts w:asciiTheme="minorHAnsi" w:hAnsiTheme="minorHAnsi" w:cstheme="minorHAnsi"/>
                <w:color w:val="1F3864" w:themeColor="accent1" w:themeShade="80"/>
                <w:lang w:val="el-GR"/>
              </w:rPr>
              <w:t>.</w:t>
            </w:r>
          </w:p>
          <w:p w14:paraId="539186A2" w14:textId="323ED155" w:rsidR="006F3FFE" w:rsidRPr="00C42581" w:rsidRDefault="00C42581" w:rsidP="007C0F63">
            <w:pPr>
              <w:rPr>
                <w:rFonts w:asciiTheme="minorHAnsi" w:hAnsiTheme="minorHAnsi" w:cstheme="minorHAnsi"/>
                <w:color w:val="1F3864" w:themeColor="accent1" w:themeShade="80"/>
                <w:lang w:val="el-GR"/>
              </w:rPr>
            </w:pPr>
            <w:r w:rsidRPr="00C42581">
              <w:rPr>
                <w:rFonts w:asciiTheme="minorHAnsi" w:hAnsiTheme="minorHAnsi" w:cstheme="minorHAnsi"/>
                <w:color w:val="1F3864" w:themeColor="accent1" w:themeShade="80"/>
                <w:lang w:val="el-GR"/>
              </w:rPr>
              <w:t>Δικτύωση: Διαδικασία αλληλεπίδρασης με άλλους για την ανταλλαγή πληροφοριών και την ανάπτυξη επαγγελματικών ή κοινωνικών επαφών</w:t>
            </w:r>
            <w:r w:rsidR="006F3FFE" w:rsidRPr="00C42581">
              <w:rPr>
                <w:rFonts w:asciiTheme="minorHAnsi" w:hAnsiTheme="minorHAnsi" w:cstheme="minorHAnsi"/>
                <w:color w:val="1F3864" w:themeColor="accent1" w:themeShade="80"/>
                <w:lang w:val="el-GR"/>
              </w:rPr>
              <w:t>.</w:t>
            </w:r>
          </w:p>
        </w:tc>
      </w:tr>
      <w:tr w:rsidR="007C0F63" w:rsidRPr="00A9636B" w14:paraId="72AA9107" w14:textId="77777777" w:rsidTr="00AC0BAF">
        <w:tc>
          <w:tcPr>
            <w:tcW w:w="2716" w:type="dxa"/>
            <w:shd w:val="clear" w:color="auto" w:fill="4DAE3A"/>
          </w:tcPr>
          <w:p w14:paraId="008DE1CC" w14:textId="7C07DF02" w:rsidR="007C0F63" w:rsidRPr="00A9636B" w:rsidRDefault="00C42581" w:rsidP="007C0F63">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val="el-GR" w:eastAsia="en-GB"/>
              </w:rPr>
              <w:lastRenderedPageBreak/>
              <w:t>Βιβλιογραφία</w:t>
            </w:r>
            <w:r w:rsidR="007C0F63"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1FADAE5C" w14:textId="0211D380" w:rsidR="007C0F63" w:rsidRDefault="002A5308" w:rsidP="007C0F63">
            <w:pPr>
              <w:rPr>
                <w:rFonts w:asciiTheme="minorHAnsi" w:hAnsiTheme="minorHAnsi" w:cstheme="minorHAnsi"/>
                <w:color w:val="1F3864" w:themeColor="accent1" w:themeShade="80"/>
                <w:lang w:val="es-ES"/>
              </w:rPr>
            </w:pPr>
            <w:hyperlink r:id="rId12" w:history="1">
              <w:r w:rsidR="00416F71" w:rsidRPr="00703E0E">
                <w:rPr>
                  <w:rStyle w:val="-"/>
                  <w:rFonts w:asciiTheme="minorHAnsi" w:hAnsiTheme="minorHAnsi" w:cstheme="minorHAnsi"/>
                  <w:lang w:val="es-ES"/>
                </w:rPr>
                <w:t>https://www.tics.es/almacenamiento-cloud/</w:t>
              </w:r>
            </w:hyperlink>
          </w:p>
          <w:p w14:paraId="5E1BFC4A" w14:textId="15676243" w:rsidR="00416F71" w:rsidRPr="00A9636B" w:rsidRDefault="002A5308" w:rsidP="007C0F63">
            <w:pPr>
              <w:rPr>
                <w:rFonts w:asciiTheme="minorHAnsi" w:hAnsiTheme="minorHAnsi" w:cstheme="minorHAnsi"/>
                <w:color w:val="1F3864" w:themeColor="accent1" w:themeShade="80"/>
                <w:lang w:val="es-ES"/>
              </w:rPr>
            </w:pPr>
            <w:hyperlink r:id="rId13" w:history="1">
              <w:r w:rsidR="00416F71" w:rsidRPr="00703E0E">
                <w:rPr>
                  <w:rStyle w:val="-"/>
                  <w:rFonts w:asciiTheme="minorHAnsi" w:hAnsiTheme="minorHAnsi" w:cstheme="minorHAnsi"/>
                  <w:lang w:val="es-ES"/>
                </w:rPr>
                <w:t>https://www.rdstation.com/es/redes-sociales/</w:t>
              </w:r>
            </w:hyperlink>
          </w:p>
        </w:tc>
      </w:tr>
      <w:tr w:rsidR="007C0F63" w:rsidRPr="00A9636B" w14:paraId="2351232E" w14:textId="77777777" w:rsidTr="00AC0BAF">
        <w:tc>
          <w:tcPr>
            <w:tcW w:w="2716" w:type="dxa"/>
            <w:shd w:val="clear" w:color="auto" w:fill="4DAE3A"/>
          </w:tcPr>
          <w:p w14:paraId="148A9F4C" w14:textId="20EB25CC" w:rsidR="007C0F63" w:rsidRPr="00A9636B" w:rsidRDefault="00C42581" w:rsidP="007C0F63">
            <w:pPr>
              <w:rPr>
                <w:rFonts w:asciiTheme="minorHAnsi" w:hAnsiTheme="minorHAnsi" w:cstheme="minorHAnsi"/>
                <w:b/>
                <w:bCs/>
                <w:color w:val="FFFFFF" w:themeColor="background1"/>
                <w:lang w:val="es-ES"/>
              </w:rPr>
            </w:pPr>
            <w:r>
              <w:rPr>
                <w:rFonts w:asciiTheme="minorHAnsi" w:hAnsiTheme="minorHAnsi" w:cstheme="minorHAnsi"/>
                <w:b/>
                <w:bCs/>
                <w:color w:val="FFFFFF" w:themeColor="background1"/>
                <w:lang w:val="es-ES"/>
              </w:rPr>
              <w:t>Παρέχεται από</w:t>
            </w:r>
          </w:p>
        </w:tc>
        <w:tc>
          <w:tcPr>
            <w:tcW w:w="6635" w:type="dxa"/>
            <w:gridSpan w:val="3"/>
            <w:shd w:val="clear" w:color="auto" w:fill="FFFFFF" w:themeFill="background1"/>
          </w:tcPr>
          <w:p w14:paraId="250DF3DD" w14:textId="741A3805" w:rsidR="007C0F63" w:rsidRPr="00A9636B" w:rsidRDefault="0091204C"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Internet Web Solutions</w:t>
            </w:r>
          </w:p>
        </w:tc>
      </w:tr>
    </w:tbl>
    <w:p w14:paraId="12E5D462" w14:textId="7B19BFF2" w:rsidR="00F9570A" w:rsidRPr="00F9570A" w:rsidRDefault="00F9570A" w:rsidP="00F9570A">
      <w:pPr>
        <w:tabs>
          <w:tab w:val="left" w:pos="1485"/>
        </w:tabs>
        <w:rPr>
          <w:lang w:val="es-ES"/>
        </w:rPr>
      </w:pPr>
    </w:p>
    <w:sectPr w:rsidR="00F9570A" w:rsidRPr="00F9570A" w:rsidSect="00137BB7">
      <w:headerReference w:type="default" r:id="rId14"/>
      <w:footerReference w:type="default" r:id="rId15"/>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8612" w14:textId="77777777" w:rsidR="002A5308" w:rsidRDefault="002A5308" w:rsidP="00137BB7">
      <w:pPr>
        <w:spacing w:after="0" w:line="240" w:lineRule="auto"/>
      </w:pPr>
      <w:r>
        <w:separator/>
      </w:r>
    </w:p>
  </w:endnote>
  <w:endnote w:type="continuationSeparator" w:id="0">
    <w:p w14:paraId="05FBF1A0" w14:textId="77777777" w:rsidR="002A5308" w:rsidRDefault="002A5308"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96DA" w14:textId="77777777" w:rsidR="00137BB7" w:rsidRDefault="00137BB7" w:rsidP="00642712">
    <w:pPr>
      <w:spacing w:after="0"/>
      <w:ind w:left="3261"/>
      <w:rPr>
        <w:rFonts w:hAnsi="Tw Cen MT"/>
        <w:color w:val="767171" w:themeColor="background2" w:themeShade="80"/>
        <w:kern w:val="24"/>
        <w:sz w:val="16"/>
        <w:szCs w:val="16"/>
        <w:lang w:val="en-US"/>
      </w:rPr>
    </w:pPr>
  </w:p>
  <w:p w14:paraId="25D6238E" w14:textId="77777777" w:rsidR="00137BB7" w:rsidRDefault="00137BB7" w:rsidP="00642712">
    <w:pPr>
      <w:spacing w:after="0"/>
      <w:ind w:left="3261"/>
      <w:rPr>
        <w:rFonts w:hAnsi="Tw Cen MT"/>
        <w:color w:val="767171" w:themeColor="background2" w:themeShade="80"/>
        <w:kern w:val="24"/>
        <w:sz w:val="16"/>
        <w:szCs w:val="16"/>
        <w:lang w:val="en-US"/>
      </w:rPr>
    </w:pPr>
    <w:r w:rsidRPr="00AC3E98">
      <w:rPr>
        <w:noProof/>
        <w:color w:val="767171" w:themeColor="background2" w:themeShade="80"/>
        <w:sz w:val="16"/>
        <w:szCs w:val="16"/>
        <w:lang w:val="el-GR" w:eastAsia="el-GR"/>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642712">
    <w:pPr>
      <w:spacing w:after="0"/>
      <w:ind w:left="3261"/>
      <w:rPr>
        <w:rFonts w:hAnsi="Tw Cen MT"/>
        <w:color w:val="767171" w:themeColor="background2" w:themeShade="80"/>
        <w:kern w:val="24"/>
        <w:sz w:val="14"/>
        <w:szCs w:val="14"/>
        <w:lang w:val="en-US"/>
      </w:rPr>
    </w:pPr>
    <w:r w:rsidRPr="00AC3E98">
      <w:rPr>
        <w:noProof/>
        <w:color w:val="767171" w:themeColor="background2" w:themeShade="80"/>
        <w:sz w:val="16"/>
        <w:szCs w:val="16"/>
        <w:lang w:val="el-GR" w:eastAsia="el-GR"/>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w:t>
    </w:r>
    <w:proofErr w:type="spellStart"/>
    <w:r w:rsidRPr="00AC3E98">
      <w:rPr>
        <w:rFonts w:hAnsi="Tw Cen MT"/>
        <w:color w:val="767171" w:themeColor="background2" w:themeShade="80"/>
        <w:kern w:val="24"/>
        <w:sz w:val="14"/>
        <w:szCs w:val="14"/>
        <w:lang w:val="en-US"/>
      </w:rPr>
      <w:t>programme</w:t>
    </w:r>
    <w:proofErr w:type="spellEnd"/>
    <w:r w:rsidRPr="00AC3E98">
      <w:rPr>
        <w:rFonts w:hAnsi="Tw Cen MT"/>
        <w:color w:val="767171" w:themeColor="background2" w:themeShade="80"/>
        <w:kern w:val="24"/>
        <w:sz w:val="14"/>
        <w:szCs w:val="14"/>
        <w:lang w:val="en-US"/>
      </w:rPr>
      <w:t xml:space="preserve"> of the European Union. This document and its contents reflect the </w:t>
    </w:r>
  </w:p>
  <w:p w14:paraId="6F31187C" w14:textId="77777777" w:rsidR="00137BB7" w:rsidRPr="00AC3E98" w:rsidRDefault="00137BB7" w:rsidP="00642712">
    <w:pPr>
      <w:spacing w:after="0"/>
      <w:ind w:left="3261"/>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38FB" w14:textId="77777777" w:rsidR="002A5308" w:rsidRDefault="002A5308" w:rsidP="00137BB7">
      <w:pPr>
        <w:spacing w:after="0" w:line="240" w:lineRule="auto"/>
      </w:pPr>
      <w:r>
        <w:separator/>
      </w:r>
    </w:p>
  </w:footnote>
  <w:footnote w:type="continuationSeparator" w:id="0">
    <w:p w14:paraId="2C181FAD" w14:textId="77777777" w:rsidR="002A5308" w:rsidRDefault="002A5308"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B94" w14:textId="77777777" w:rsidR="00137BB7" w:rsidRDefault="00137BB7"/>
  <w:tbl>
    <w:tblPr>
      <w:tblStyle w:val="a5"/>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a3"/>
            <w:tabs>
              <w:tab w:val="left" w:pos="-1701"/>
            </w:tabs>
            <w:jc w:val="center"/>
            <w:rPr>
              <w:b/>
              <w:color w:val="44546A" w:themeColor="text2"/>
              <w:lang w:val="en-US"/>
            </w:rPr>
          </w:pPr>
        </w:p>
        <w:p w14:paraId="0C3F6A00" w14:textId="77777777" w:rsidR="00137BB7" w:rsidRDefault="00137BB7" w:rsidP="00137BB7">
          <w:pPr>
            <w:pStyle w:val="a3"/>
            <w:tabs>
              <w:tab w:val="left" w:pos="-1701"/>
            </w:tabs>
            <w:jc w:val="center"/>
            <w:rPr>
              <w:b/>
              <w:color w:val="44546A" w:themeColor="text2"/>
              <w:lang w:val="en-US"/>
            </w:rPr>
          </w:pPr>
        </w:p>
        <w:p w14:paraId="2D00E166" w14:textId="0F8D7F3F" w:rsidR="00137BB7" w:rsidRPr="00773941" w:rsidRDefault="00137BB7" w:rsidP="00137BB7">
          <w:pPr>
            <w:pStyle w:val="a3"/>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a3"/>
            <w:tabs>
              <w:tab w:val="left" w:pos="-1701"/>
            </w:tabs>
            <w:rPr>
              <w:lang w:val="en-GB"/>
            </w:rPr>
          </w:pPr>
          <w:r>
            <w:rPr>
              <w:noProof/>
              <w:lang w:val="en-GB"/>
            </w:rPr>
            <w:t xml:space="preserve">                                                 </w:t>
          </w:r>
          <w:r w:rsidRPr="00773941">
            <w:rPr>
              <w:noProof/>
              <w:lang w:val="el-GR" w:eastAsia="el-GR"/>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a3"/>
            <w:tabs>
              <w:tab w:val="left" w:pos="-1701"/>
            </w:tabs>
            <w:jc w:val="center"/>
            <w:rPr>
              <w:noProof/>
              <w:lang w:val="en-GB"/>
            </w:rPr>
          </w:pPr>
        </w:p>
      </w:tc>
      <w:tc>
        <w:tcPr>
          <w:tcW w:w="6520" w:type="dxa"/>
        </w:tcPr>
        <w:p w14:paraId="6B3E11AC" w14:textId="21A889DE" w:rsidR="00137BB7" w:rsidRPr="00773941" w:rsidRDefault="00137BB7" w:rsidP="00137BB7">
          <w:pPr>
            <w:pStyle w:val="a3"/>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a3"/>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65187"/>
    <w:multiLevelType w:val="hybridMultilevel"/>
    <w:tmpl w:val="10865D0C"/>
    <w:lvl w:ilvl="0" w:tplc="8446FA9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D60936"/>
    <w:multiLevelType w:val="hybridMultilevel"/>
    <w:tmpl w:val="710689DA"/>
    <w:lvl w:ilvl="0" w:tplc="2806C064">
      <w:start w:val="4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8603DA"/>
    <w:multiLevelType w:val="hybridMultilevel"/>
    <w:tmpl w:val="BB68291E"/>
    <w:lvl w:ilvl="0" w:tplc="B25E786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2"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03057B3"/>
    <w:multiLevelType w:val="hybridMultilevel"/>
    <w:tmpl w:val="678A700E"/>
    <w:lvl w:ilvl="0" w:tplc="5D7A825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D30DEF"/>
    <w:multiLevelType w:val="hybridMultilevel"/>
    <w:tmpl w:val="9E1C359C"/>
    <w:lvl w:ilvl="0" w:tplc="C3286E9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8"/>
  </w:num>
  <w:num w:numId="4">
    <w:abstractNumId w:val="13"/>
  </w:num>
  <w:num w:numId="5">
    <w:abstractNumId w:val="14"/>
  </w:num>
  <w:num w:numId="6">
    <w:abstractNumId w:val="11"/>
  </w:num>
  <w:num w:numId="7">
    <w:abstractNumId w:val="12"/>
  </w:num>
  <w:num w:numId="8">
    <w:abstractNumId w:val="18"/>
  </w:num>
  <w:num w:numId="9">
    <w:abstractNumId w:val="1"/>
  </w:num>
  <w:num w:numId="10">
    <w:abstractNumId w:val="17"/>
  </w:num>
  <w:num w:numId="11">
    <w:abstractNumId w:val="22"/>
  </w:num>
  <w:num w:numId="12">
    <w:abstractNumId w:val="24"/>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7"/>
  </w:num>
  <w:num w:numId="19">
    <w:abstractNumId w:val="10"/>
  </w:num>
  <w:num w:numId="20">
    <w:abstractNumId w:val="26"/>
  </w:num>
  <w:num w:numId="21">
    <w:abstractNumId w:val="27"/>
  </w:num>
  <w:num w:numId="22">
    <w:abstractNumId w:val="25"/>
  </w:num>
  <w:num w:numId="23">
    <w:abstractNumId w:val="16"/>
  </w:num>
  <w:num w:numId="24">
    <w:abstractNumId w:val="21"/>
  </w:num>
  <w:num w:numId="25">
    <w:abstractNumId w:val="3"/>
  </w:num>
  <w:num w:numId="26">
    <w:abstractNumId w:val="23"/>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BB7"/>
    <w:rsid w:val="00000739"/>
    <w:rsid w:val="00013C1E"/>
    <w:rsid w:val="00021933"/>
    <w:rsid w:val="0003185B"/>
    <w:rsid w:val="00042A14"/>
    <w:rsid w:val="000520EE"/>
    <w:rsid w:val="00056397"/>
    <w:rsid w:val="00086B4C"/>
    <w:rsid w:val="000B23B4"/>
    <w:rsid w:val="000B43AF"/>
    <w:rsid w:val="000B5DAA"/>
    <w:rsid w:val="000C0A6E"/>
    <w:rsid w:val="000D0FB3"/>
    <w:rsid w:val="000E3527"/>
    <w:rsid w:val="000E49F7"/>
    <w:rsid w:val="000F1ED9"/>
    <w:rsid w:val="00123DE1"/>
    <w:rsid w:val="00137BB7"/>
    <w:rsid w:val="0015165A"/>
    <w:rsid w:val="00156760"/>
    <w:rsid w:val="001A7399"/>
    <w:rsid w:val="001E2839"/>
    <w:rsid w:val="00212736"/>
    <w:rsid w:val="00222BB9"/>
    <w:rsid w:val="0024304A"/>
    <w:rsid w:val="00257E4F"/>
    <w:rsid w:val="00287617"/>
    <w:rsid w:val="00292432"/>
    <w:rsid w:val="002A23CA"/>
    <w:rsid w:val="002A3693"/>
    <w:rsid w:val="002A5308"/>
    <w:rsid w:val="00303D9D"/>
    <w:rsid w:val="00307854"/>
    <w:rsid w:val="003110FC"/>
    <w:rsid w:val="00313BD1"/>
    <w:rsid w:val="003212B7"/>
    <w:rsid w:val="00322B6B"/>
    <w:rsid w:val="00336756"/>
    <w:rsid w:val="0034398A"/>
    <w:rsid w:val="00360347"/>
    <w:rsid w:val="00392855"/>
    <w:rsid w:val="003A0B28"/>
    <w:rsid w:val="003A30E9"/>
    <w:rsid w:val="003A36FD"/>
    <w:rsid w:val="003C7E77"/>
    <w:rsid w:val="003D0EAF"/>
    <w:rsid w:val="003D1A87"/>
    <w:rsid w:val="00413867"/>
    <w:rsid w:val="00416F71"/>
    <w:rsid w:val="004404AC"/>
    <w:rsid w:val="004548D7"/>
    <w:rsid w:val="0046126E"/>
    <w:rsid w:val="004676B0"/>
    <w:rsid w:val="00475502"/>
    <w:rsid w:val="004840FF"/>
    <w:rsid w:val="004A3111"/>
    <w:rsid w:val="004F0A26"/>
    <w:rsid w:val="00540204"/>
    <w:rsid w:val="00552CBF"/>
    <w:rsid w:val="005548DA"/>
    <w:rsid w:val="00577FC6"/>
    <w:rsid w:val="00592A4D"/>
    <w:rsid w:val="005B1B93"/>
    <w:rsid w:val="005B5D51"/>
    <w:rsid w:val="005F2CAA"/>
    <w:rsid w:val="00607967"/>
    <w:rsid w:val="00613655"/>
    <w:rsid w:val="00642712"/>
    <w:rsid w:val="00651FA1"/>
    <w:rsid w:val="00654C7D"/>
    <w:rsid w:val="00656BAD"/>
    <w:rsid w:val="006650C8"/>
    <w:rsid w:val="0068468F"/>
    <w:rsid w:val="00684A66"/>
    <w:rsid w:val="00687430"/>
    <w:rsid w:val="00690E34"/>
    <w:rsid w:val="00697349"/>
    <w:rsid w:val="00697C2E"/>
    <w:rsid w:val="006B0174"/>
    <w:rsid w:val="006B7DD8"/>
    <w:rsid w:val="006F3FFE"/>
    <w:rsid w:val="0071303F"/>
    <w:rsid w:val="00720C51"/>
    <w:rsid w:val="007408EF"/>
    <w:rsid w:val="00754825"/>
    <w:rsid w:val="00773E37"/>
    <w:rsid w:val="007931B8"/>
    <w:rsid w:val="00793722"/>
    <w:rsid w:val="007A06A7"/>
    <w:rsid w:val="007A24F9"/>
    <w:rsid w:val="007A25A8"/>
    <w:rsid w:val="007A426D"/>
    <w:rsid w:val="007C0F63"/>
    <w:rsid w:val="008028E4"/>
    <w:rsid w:val="00840EFD"/>
    <w:rsid w:val="008500A4"/>
    <w:rsid w:val="00852C7A"/>
    <w:rsid w:val="0085336D"/>
    <w:rsid w:val="00887D33"/>
    <w:rsid w:val="00893307"/>
    <w:rsid w:val="00896F6D"/>
    <w:rsid w:val="008A23E2"/>
    <w:rsid w:val="008D671B"/>
    <w:rsid w:val="008E2B7E"/>
    <w:rsid w:val="008E412C"/>
    <w:rsid w:val="008E718A"/>
    <w:rsid w:val="00906C25"/>
    <w:rsid w:val="00907C6E"/>
    <w:rsid w:val="00910685"/>
    <w:rsid w:val="0091204C"/>
    <w:rsid w:val="00922290"/>
    <w:rsid w:val="009255A8"/>
    <w:rsid w:val="00930F8B"/>
    <w:rsid w:val="00934DE4"/>
    <w:rsid w:val="00964033"/>
    <w:rsid w:val="009812E9"/>
    <w:rsid w:val="009A5626"/>
    <w:rsid w:val="009B7178"/>
    <w:rsid w:val="009F2918"/>
    <w:rsid w:val="00A1537D"/>
    <w:rsid w:val="00A27DC2"/>
    <w:rsid w:val="00A30EA2"/>
    <w:rsid w:val="00A369D5"/>
    <w:rsid w:val="00A71711"/>
    <w:rsid w:val="00A9636B"/>
    <w:rsid w:val="00AB03BF"/>
    <w:rsid w:val="00AB39C0"/>
    <w:rsid w:val="00AB7D3C"/>
    <w:rsid w:val="00AC0BAF"/>
    <w:rsid w:val="00AD03E1"/>
    <w:rsid w:val="00AD55D2"/>
    <w:rsid w:val="00AE7B40"/>
    <w:rsid w:val="00AF5644"/>
    <w:rsid w:val="00B07A01"/>
    <w:rsid w:val="00B1524F"/>
    <w:rsid w:val="00B40DF1"/>
    <w:rsid w:val="00B414B5"/>
    <w:rsid w:val="00B535F3"/>
    <w:rsid w:val="00B556F9"/>
    <w:rsid w:val="00B80E01"/>
    <w:rsid w:val="00B838FC"/>
    <w:rsid w:val="00B850EC"/>
    <w:rsid w:val="00BA73A1"/>
    <w:rsid w:val="00BD0609"/>
    <w:rsid w:val="00BF66C5"/>
    <w:rsid w:val="00C0768B"/>
    <w:rsid w:val="00C15B17"/>
    <w:rsid w:val="00C20C56"/>
    <w:rsid w:val="00C23255"/>
    <w:rsid w:val="00C42581"/>
    <w:rsid w:val="00C52835"/>
    <w:rsid w:val="00C60708"/>
    <w:rsid w:val="00C66283"/>
    <w:rsid w:val="00C70C31"/>
    <w:rsid w:val="00C84B8C"/>
    <w:rsid w:val="00D16FDF"/>
    <w:rsid w:val="00D2152C"/>
    <w:rsid w:val="00D278CE"/>
    <w:rsid w:val="00D36A7D"/>
    <w:rsid w:val="00D52814"/>
    <w:rsid w:val="00D71E3E"/>
    <w:rsid w:val="00DA3642"/>
    <w:rsid w:val="00DA6E1C"/>
    <w:rsid w:val="00DF4CA6"/>
    <w:rsid w:val="00DF5C20"/>
    <w:rsid w:val="00E00BB2"/>
    <w:rsid w:val="00E03BB5"/>
    <w:rsid w:val="00E23FBD"/>
    <w:rsid w:val="00E42FAD"/>
    <w:rsid w:val="00E4329A"/>
    <w:rsid w:val="00E61366"/>
    <w:rsid w:val="00E65B44"/>
    <w:rsid w:val="00E908A8"/>
    <w:rsid w:val="00EA4C3A"/>
    <w:rsid w:val="00EB4C13"/>
    <w:rsid w:val="00ED0DA6"/>
    <w:rsid w:val="00ED4AC9"/>
    <w:rsid w:val="00EF6B84"/>
    <w:rsid w:val="00F07340"/>
    <w:rsid w:val="00F152AE"/>
    <w:rsid w:val="00F232D2"/>
    <w:rsid w:val="00F31E74"/>
    <w:rsid w:val="00F3209E"/>
    <w:rsid w:val="00F3372B"/>
    <w:rsid w:val="00F50189"/>
    <w:rsid w:val="00F9570A"/>
    <w:rsid w:val="00F95BAE"/>
    <w:rsid w:val="00FA1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D82D"/>
  <w15:docId w15:val="{7A1ECC34-D39E-4AF9-B510-F01AFF41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F63"/>
    <w:pPr>
      <w:spacing w:after="200" w:line="276" w:lineRule="auto"/>
    </w:pPr>
    <w:rPr>
      <w:rFonts w:ascii="Calibri" w:eastAsia="Calibri" w:hAnsi="Calibri" w:cs="Times New Roman"/>
      <w:lang w:val="it-IT"/>
    </w:rPr>
  </w:style>
  <w:style w:type="paragraph" w:styleId="1">
    <w:name w:val="heading 1"/>
    <w:basedOn w:val="a"/>
    <w:next w:val="a"/>
    <w:link w:val="1Char"/>
    <w:qFormat/>
    <w:rsid w:val="007C0F63"/>
    <w:pPr>
      <w:spacing w:after="0" w:line="240" w:lineRule="auto"/>
      <w:outlineLvl w:val="0"/>
    </w:pPr>
    <w:rPr>
      <w:rFonts w:ascii="Arial" w:eastAsia="Times New Roman" w:hAnsi="Arial"/>
      <w:b/>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BB7"/>
    <w:pPr>
      <w:tabs>
        <w:tab w:val="center" w:pos="4252"/>
        <w:tab w:val="right" w:pos="8504"/>
      </w:tabs>
      <w:spacing w:after="0" w:line="240" w:lineRule="auto"/>
    </w:pPr>
  </w:style>
  <w:style w:type="character" w:customStyle="1" w:styleId="Char">
    <w:name w:val="Κεφαλίδα Char"/>
    <w:basedOn w:val="a0"/>
    <w:link w:val="a3"/>
    <w:uiPriority w:val="99"/>
    <w:rsid w:val="00137BB7"/>
  </w:style>
  <w:style w:type="paragraph" w:styleId="a4">
    <w:name w:val="footer"/>
    <w:basedOn w:val="a"/>
    <w:link w:val="Char0"/>
    <w:uiPriority w:val="99"/>
    <w:unhideWhenUsed/>
    <w:rsid w:val="00137BB7"/>
    <w:pPr>
      <w:tabs>
        <w:tab w:val="center" w:pos="4252"/>
        <w:tab w:val="right" w:pos="8504"/>
      </w:tabs>
      <w:spacing w:after="0" w:line="240" w:lineRule="auto"/>
    </w:pPr>
  </w:style>
  <w:style w:type="character" w:customStyle="1" w:styleId="Char0">
    <w:name w:val="Υποσέλιδο Char"/>
    <w:basedOn w:val="a0"/>
    <w:link w:val="a4"/>
    <w:uiPriority w:val="99"/>
    <w:rsid w:val="00137BB7"/>
  </w:style>
  <w:style w:type="table" w:styleId="a5">
    <w:name w:val="Table Grid"/>
    <w:basedOn w:val="a1"/>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a0"/>
    <w:rsid w:val="004676B0"/>
  </w:style>
  <w:style w:type="character" w:customStyle="1" w:styleId="eop">
    <w:name w:val="eop"/>
    <w:basedOn w:val="a0"/>
    <w:rsid w:val="004676B0"/>
  </w:style>
  <w:style w:type="character" w:customStyle="1" w:styleId="apple-converted-space">
    <w:name w:val="apple-converted-space"/>
    <w:basedOn w:val="a0"/>
    <w:rsid w:val="004676B0"/>
  </w:style>
  <w:style w:type="paragraph" w:styleId="a6">
    <w:name w:val="List Paragraph"/>
    <w:basedOn w:val="a"/>
    <w:uiPriority w:val="99"/>
    <w:qFormat/>
    <w:rsid w:val="00ED4AC9"/>
    <w:pPr>
      <w:ind w:left="720"/>
      <w:contextualSpacing/>
    </w:pPr>
    <w:rPr>
      <w:lang w:val="sk-SK"/>
    </w:rPr>
  </w:style>
  <w:style w:type="character" w:customStyle="1" w:styleId="1Char">
    <w:name w:val="Επικεφαλίδα 1 Char"/>
    <w:basedOn w:val="a0"/>
    <w:link w:val="1"/>
    <w:rsid w:val="007C0F63"/>
    <w:rPr>
      <w:rFonts w:ascii="Arial" w:eastAsia="Times New Roman" w:hAnsi="Arial" w:cs="Times New Roman"/>
      <w:b/>
      <w:sz w:val="24"/>
      <w:szCs w:val="24"/>
      <w:lang w:val="en-GB" w:eastAsia="en-GB"/>
    </w:rPr>
  </w:style>
  <w:style w:type="character" w:styleId="-">
    <w:name w:val="Hyperlink"/>
    <w:basedOn w:val="a0"/>
    <w:uiPriority w:val="99"/>
    <w:unhideWhenUsed/>
    <w:rsid w:val="00416F71"/>
    <w:rPr>
      <w:color w:val="0563C1" w:themeColor="hyperlink"/>
      <w:u w:val="single"/>
    </w:rPr>
  </w:style>
  <w:style w:type="character" w:customStyle="1" w:styleId="10">
    <w:name w:val="Ανεπίλυτη αναφορά1"/>
    <w:basedOn w:val="a0"/>
    <w:uiPriority w:val="99"/>
    <w:semiHidden/>
    <w:unhideWhenUsed/>
    <w:rsid w:val="00416F71"/>
    <w:rPr>
      <w:color w:val="605E5C"/>
      <w:shd w:val="clear" w:color="auto" w:fill="E1DFDD"/>
    </w:rPr>
  </w:style>
  <w:style w:type="paragraph" w:styleId="a7">
    <w:name w:val="Balloon Text"/>
    <w:basedOn w:val="a"/>
    <w:link w:val="Char1"/>
    <w:uiPriority w:val="99"/>
    <w:semiHidden/>
    <w:unhideWhenUsed/>
    <w:rsid w:val="0005639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56397"/>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1948">
      <w:bodyDiv w:val="1"/>
      <w:marLeft w:val="0"/>
      <w:marRight w:val="0"/>
      <w:marTop w:val="0"/>
      <w:marBottom w:val="0"/>
      <w:divBdr>
        <w:top w:val="none" w:sz="0" w:space="0" w:color="auto"/>
        <w:left w:val="none" w:sz="0" w:space="0" w:color="auto"/>
        <w:bottom w:val="none" w:sz="0" w:space="0" w:color="auto"/>
        <w:right w:val="none" w:sz="0" w:space="0" w:color="auto"/>
      </w:divBdr>
    </w:div>
    <w:div w:id="261837463">
      <w:bodyDiv w:val="1"/>
      <w:marLeft w:val="0"/>
      <w:marRight w:val="0"/>
      <w:marTop w:val="0"/>
      <w:marBottom w:val="0"/>
      <w:divBdr>
        <w:top w:val="none" w:sz="0" w:space="0" w:color="auto"/>
        <w:left w:val="none" w:sz="0" w:space="0" w:color="auto"/>
        <w:bottom w:val="none" w:sz="0" w:space="0" w:color="auto"/>
        <w:right w:val="none" w:sz="0" w:space="0" w:color="auto"/>
      </w:divBdr>
    </w:div>
    <w:div w:id="570044534">
      <w:bodyDiv w:val="1"/>
      <w:marLeft w:val="0"/>
      <w:marRight w:val="0"/>
      <w:marTop w:val="0"/>
      <w:marBottom w:val="0"/>
      <w:divBdr>
        <w:top w:val="none" w:sz="0" w:space="0" w:color="auto"/>
        <w:left w:val="none" w:sz="0" w:space="0" w:color="auto"/>
        <w:bottom w:val="none" w:sz="0" w:space="0" w:color="auto"/>
        <w:right w:val="none" w:sz="0" w:space="0" w:color="auto"/>
      </w:divBdr>
    </w:div>
    <w:div w:id="646055063">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 w:id="972905043">
      <w:bodyDiv w:val="1"/>
      <w:marLeft w:val="0"/>
      <w:marRight w:val="0"/>
      <w:marTop w:val="0"/>
      <w:marBottom w:val="0"/>
      <w:divBdr>
        <w:top w:val="none" w:sz="0" w:space="0" w:color="auto"/>
        <w:left w:val="none" w:sz="0" w:space="0" w:color="auto"/>
        <w:bottom w:val="none" w:sz="0" w:space="0" w:color="auto"/>
        <w:right w:val="none" w:sz="0" w:space="0" w:color="auto"/>
      </w:divBdr>
    </w:div>
    <w:div w:id="1183399836">
      <w:bodyDiv w:val="1"/>
      <w:marLeft w:val="0"/>
      <w:marRight w:val="0"/>
      <w:marTop w:val="0"/>
      <w:marBottom w:val="0"/>
      <w:divBdr>
        <w:top w:val="none" w:sz="0" w:space="0" w:color="auto"/>
        <w:left w:val="none" w:sz="0" w:space="0" w:color="auto"/>
        <w:bottom w:val="none" w:sz="0" w:space="0" w:color="auto"/>
        <w:right w:val="none" w:sz="0" w:space="0" w:color="auto"/>
      </w:divBdr>
    </w:div>
    <w:div w:id="1401055249">
      <w:bodyDiv w:val="1"/>
      <w:marLeft w:val="0"/>
      <w:marRight w:val="0"/>
      <w:marTop w:val="0"/>
      <w:marBottom w:val="0"/>
      <w:divBdr>
        <w:top w:val="none" w:sz="0" w:space="0" w:color="auto"/>
        <w:left w:val="none" w:sz="0" w:space="0" w:color="auto"/>
        <w:bottom w:val="none" w:sz="0" w:space="0" w:color="auto"/>
        <w:right w:val="none" w:sz="0" w:space="0" w:color="auto"/>
      </w:divBdr>
    </w:div>
    <w:div w:id="1523854858">
      <w:bodyDiv w:val="1"/>
      <w:marLeft w:val="0"/>
      <w:marRight w:val="0"/>
      <w:marTop w:val="0"/>
      <w:marBottom w:val="0"/>
      <w:divBdr>
        <w:top w:val="none" w:sz="0" w:space="0" w:color="auto"/>
        <w:left w:val="none" w:sz="0" w:space="0" w:color="auto"/>
        <w:bottom w:val="none" w:sz="0" w:space="0" w:color="auto"/>
        <w:right w:val="none" w:sz="0" w:space="0" w:color="auto"/>
      </w:divBdr>
    </w:div>
    <w:div w:id="1834906148">
      <w:bodyDiv w:val="1"/>
      <w:marLeft w:val="0"/>
      <w:marRight w:val="0"/>
      <w:marTop w:val="0"/>
      <w:marBottom w:val="0"/>
      <w:divBdr>
        <w:top w:val="none" w:sz="0" w:space="0" w:color="auto"/>
        <w:left w:val="none" w:sz="0" w:space="0" w:color="auto"/>
        <w:bottom w:val="none" w:sz="0" w:space="0" w:color="auto"/>
        <w:right w:val="none" w:sz="0" w:space="0" w:color="auto"/>
      </w:divBdr>
    </w:div>
    <w:div w:id="1971865335">
      <w:bodyDiv w:val="1"/>
      <w:marLeft w:val="0"/>
      <w:marRight w:val="0"/>
      <w:marTop w:val="0"/>
      <w:marBottom w:val="0"/>
      <w:divBdr>
        <w:top w:val="none" w:sz="0" w:space="0" w:color="auto"/>
        <w:left w:val="none" w:sz="0" w:space="0" w:color="auto"/>
        <w:bottom w:val="none" w:sz="0" w:space="0" w:color="auto"/>
        <w:right w:val="none" w:sz="0" w:space="0" w:color="auto"/>
      </w:divBdr>
    </w:div>
    <w:div w:id="2002269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dstation.com/es/redes-soci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cs.es/almacenamiento-clou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rciaturistica.es/es/museo/casa-museo-de-los-caballos-del-vino-479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ch.unesco.org/en/what-is-intangible-heritage-000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A7240-B946-445C-BE29-1461663A6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2811</Words>
  <Characters>15185</Characters>
  <Application>Microsoft Office Word</Application>
  <DocSecurity>0</DocSecurity>
  <Lines>126</Lines>
  <Paragraphs>35</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Dulce Rodriguez Ortiz</dc:creator>
  <cp:lastModifiedBy>Πιερρακέας Χρήστος</cp:lastModifiedBy>
  <cp:revision>6</cp:revision>
  <dcterms:created xsi:type="dcterms:W3CDTF">2022-01-16T18:13:00Z</dcterms:created>
  <dcterms:modified xsi:type="dcterms:W3CDTF">2022-01-24T09:32:00Z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