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D323C" w14:textId="39ECF4AD" w:rsidR="00C15B17" w:rsidRPr="00AC0BAF" w:rsidRDefault="007C0F63" w:rsidP="00C15B17">
      <w:pPr>
        <w:ind w:left="567" w:hanging="425"/>
        <w:jc w:val="center"/>
        <w:rPr>
          <w:rFonts w:cs="Calibri"/>
          <w:b/>
          <w:bCs/>
          <w:color w:val="266C9F"/>
          <w:sz w:val="44"/>
          <w:szCs w:val="36"/>
          <w:lang w:val="en-GB"/>
        </w:rPr>
      </w:pPr>
      <w:r w:rsidRPr="00AC0BAF">
        <w:rPr>
          <w:rFonts w:cs="Calibri"/>
          <w:b/>
          <w:bCs/>
          <w:color w:val="266C9F"/>
          <w:sz w:val="44"/>
          <w:szCs w:val="36"/>
          <w:lang w:val="en-GB"/>
        </w:rPr>
        <w:t>Training Fiche Template</w:t>
      </w:r>
    </w:p>
    <w:tbl>
      <w:tblPr>
        <w:tblStyle w:val="TableGrid"/>
        <w:tblW w:w="0" w:type="auto"/>
        <w:tblLayout w:type="fixed"/>
        <w:tblLook w:val="04A0" w:firstRow="1" w:lastRow="0" w:firstColumn="1" w:lastColumn="0" w:noHBand="0" w:noVBand="1"/>
      </w:tblPr>
      <w:tblGrid>
        <w:gridCol w:w="2716"/>
        <w:gridCol w:w="1957"/>
        <w:gridCol w:w="4111"/>
        <w:gridCol w:w="567"/>
      </w:tblGrid>
      <w:tr w:rsidR="007C0F63" w:rsidRPr="00A9636B" w14:paraId="511F4BF6" w14:textId="77777777" w:rsidTr="00AC0BAF">
        <w:tc>
          <w:tcPr>
            <w:tcW w:w="2716" w:type="dxa"/>
            <w:shd w:val="clear" w:color="auto" w:fill="4DAE3A"/>
          </w:tcPr>
          <w:p w14:paraId="49715C42" w14:textId="792BBE3F" w:rsidR="007C0F63" w:rsidRPr="00A9636B" w:rsidRDefault="007C0F63" w:rsidP="007C0F63">
            <w:pPr>
              <w:rPr>
                <w:rFonts w:asciiTheme="minorHAnsi" w:hAnsiTheme="minorHAnsi" w:cstheme="minorHAnsi"/>
                <w:b/>
                <w:bCs/>
                <w:color w:val="FFFFFF" w:themeColor="background1"/>
              </w:rPr>
            </w:pPr>
            <w:r w:rsidRPr="00A9636B">
              <w:rPr>
                <w:rFonts w:asciiTheme="minorHAnsi" w:eastAsia="Times New Roman" w:hAnsiTheme="minorHAnsi" w:cstheme="minorHAnsi"/>
                <w:b/>
                <w:bCs/>
                <w:color w:val="FFFFFF" w:themeColor="background1"/>
                <w:lang w:eastAsia="en-GB"/>
              </w:rPr>
              <w:t>Title </w:t>
            </w:r>
          </w:p>
        </w:tc>
        <w:tc>
          <w:tcPr>
            <w:tcW w:w="6635" w:type="dxa"/>
            <w:gridSpan w:val="3"/>
            <w:shd w:val="clear" w:color="auto" w:fill="FFFFFF" w:themeFill="background1"/>
          </w:tcPr>
          <w:p w14:paraId="1CED27DF" w14:textId="4B65E1B1" w:rsidR="007C0F63" w:rsidRPr="00A9636B" w:rsidRDefault="00F029FC" w:rsidP="007C0F63">
            <w:pPr>
              <w:rPr>
                <w:rFonts w:asciiTheme="minorHAnsi" w:hAnsiTheme="minorHAnsi" w:cstheme="minorHAnsi"/>
                <w:color w:val="1F3864" w:themeColor="accent1" w:themeShade="80"/>
              </w:rPr>
            </w:pPr>
            <w:r>
              <w:rPr>
                <w:rFonts w:asciiTheme="minorHAnsi" w:hAnsiTheme="minorHAnsi" w:cstheme="minorHAnsi"/>
                <w:color w:val="1F3864" w:themeColor="accent1" w:themeShade="80"/>
              </w:rPr>
              <w:t xml:space="preserve">Knowledge Sharing and Peer Learning </w:t>
            </w:r>
          </w:p>
        </w:tc>
      </w:tr>
      <w:tr w:rsidR="007C0F63" w:rsidRPr="00A9636B" w14:paraId="3810A9BC" w14:textId="77777777" w:rsidTr="00AC0BAF">
        <w:tc>
          <w:tcPr>
            <w:tcW w:w="2716" w:type="dxa"/>
            <w:shd w:val="clear" w:color="auto" w:fill="4DAE3A"/>
          </w:tcPr>
          <w:p w14:paraId="38B1EDD1" w14:textId="78B88069" w:rsidR="007C0F63" w:rsidRPr="00A9636B" w:rsidRDefault="007C0F63" w:rsidP="007C0F63">
            <w:pPr>
              <w:rPr>
                <w:rFonts w:asciiTheme="minorHAnsi" w:hAnsiTheme="minorHAnsi" w:cstheme="minorHAnsi"/>
                <w:b/>
                <w:bCs/>
                <w:color w:val="FFFFFF" w:themeColor="background1"/>
              </w:rPr>
            </w:pPr>
            <w:r w:rsidRPr="00A9636B">
              <w:rPr>
                <w:rFonts w:asciiTheme="minorHAnsi" w:eastAsia="Times New Roman" w:hAnsiTheme="minorHAnsi" w:cstheme="minorHAnsi"/>
                <w:b/>
                <w:bCs/>
                <w:color w:val="FFFFFF" w:themeColor="background1"/>
                <w:lang w:eastAsia="en-GB"/>
              </w:rPr>
              <w:t>Keywords </w:t>
            </w:r>
          </w:p>
        </w:tc>
        <w:tc>
          <w:tcPr>
            <w:tcW w:w="6635" w:type="dxa"/>
            <w:gridSpan w:val="3"/>
            <w:shd w:val="clear" w:color="auto" w:fill="FFFFFF" w:themeFill="background1"/>
          </w:tcPr>
          <w:p w14:paraId="1CFD2F6A" w14:textId="451A68A2" w:rsidR="007C0F63" w:rsidRPr="00A9636B" w:rsidRDefault="00F029FC" w:rsidP="007C0F63">
            <w:pPr>
              <w:rPr>
                <w:rFonts w:asciiTheme="minorHAnsi" w:hAnsiTheme="minorHAnsi" w:cstheme="minorHAnsi"/>
                <w:color w:val="1F3864" w:themeColor="accent1" w:themeShade="80"/>
              </w:rPr>
            </w:pPr>
            <w:r>
              <w:rPr>
                <w:rFonts w:asciiTheme="minorHAnsi" w:hAnsiTheme="minorHAnsi" w:cstheme="minorHAnsi"/>
                <w:color w:val="1F3864" w:themeColor="accent1" w:themeShade="80"/>
              </w:rPr>
              <w:t>Community Audit, Networking, Network Creation,  Knowledge Sharing, Peer Learning, Mentoring, Capacity Building, Community Engagement.</w:t>
            </w:r>
          </w:p>
        </w:tc>
      </w:tr>
      <w:tr w:rsidR="007C0F63" w:rsidRPr="00A9636B" w14:paraId="2B348AA0" w14:textId="77777777" w:rsidTr="00AC0BAF">
        <w:tc>
          <w:tcPr>
            <w:tcW w:w="2716" w:type="dxa"/>
            <w:shd w:val="clear" w:color="auto" w:fill="4DAE3A"/>
          </w:tcPr>
          <w:p w14:paraId="724C5BEC" w14:textId="59233E12" w:rsidR="007C0F63" w:rsidRPr="00A9636B" w:rsidRDefault="007C0F63" w:rsidP="007C0F63">
            <w:pPr>
              <w:rPr>
                <w:rFonts w:asciiTheme="minorHAnsi" w:hAnsiTheme="minorHAnsi" w:cstheme="minorHAnsi"/>
                <w:b/>
                <w:bCs/>
                <w:color w:val="FFFFFF" w:themeColor="background1"/>
              </w:rPr>
            </w:pPr>
            <w:r w:rsidRPr="00A9636B">
              <w:rPr>
                <w:rFonts w:asciiTheme="minorHAnsi" w:eastAsia="Times New Roman" w:hAnsiTheme="minorHAnsi" w:cstheme="minorHAnsi"/>
                <w:b/>
                <w:bCs/>
                <w:color w:val="FFFFFF" w:themeColor="background1"/>
                <w:lang w:eastAsia="en-GB"/>
              </w:rPr>
              <w:t>Objectives  </w:t>
            </w:r>
          </w:p>
        </w:tc>
        <w:tc>
          <w:tcPr>
            <w:tcW w:w="6635" w:type="dxa"/>
            <w:gridSpan w:val="3"/>
            <w:shd w:val="clear" w:color="auto" w:fill="FFFFFF" w:themeFill="background1"/>
          </w:tcPr>
          <w:p w14:paraId="766F69A3" w14:textId="4185B3CB" w:rsidR="007C0F63" w:rsidRPr="00A9636B" w:rsidRDefault="00F029FC" w:rsidP="00F029FC">
            <w:pPr>
              <w:rPr>
                <w:rFonts w:asciiTheme="minorHAnsi" w:hAnsiTheme="minorHAnsi" w:cstheme="minorHAnsi"/>
                <w:color w:val="1F3864" w:themeColor="accent1" w:themeShade="80"/>
              </w:rPr>
            </w:pPr>
            <w:r>
              <w:rPr>
                <w:rFonts w:asciiTheme="minorHAnsi" w:hAnsiTheme="minorHAnsi" w:cstheme="minorHAnsi"/>
                <w:color w:val="1F3864" w:themeColor="accent1" w:themeShade="80"/>
              </w:rPr>
              <w:t xml:space="preserve">The objective of this module is to make communities more aware of the ICH sector, how they can better engage with the sector and help them identify new ICH ideas and opportunities for the good of the wider community. This is achieved through networking, peer learning and community engagement. </w:t>
            </w:r>
          </w:p>
        </w:tc>
      </w:tr>
      <w:tr w:rsidR="007C0F63" w:rsidRPr="00A9636B" w14:paraId="0A0E847F" w14:textId="77777777" w:rsidTr="00AC0BAF">
        <w:tc>
          <w:tcPr>
            <w:tcW w:w="2716" w:type="dxa"/>
            <w:shd w:val="clear" w:color="auto" w:fill="4DAE3A"/>
          </w:tcPr>
          <w:p w14:paraId="19B6F212" w14:textId="3811112E" w:rsidR="007C0F63" w:rsidRPr="00A9636B" w:rsidRDefault="007C0F63" w:rsidP="007C0F63">
            <w:pPr>
              <w:rPr>
                <w:rFonts w:asciiTheme="minorHAnsi" w:hAnsiTheme="minorHAnsi" w:cstheme="minorHAnsi"/>
                <w:b/>
                <w:bCs/>
                <w:color w:val="FFFFFF" w:themeColor="background1"/>
              </w:rPr>
            </w:pPr>
            <w:r w:rsidRPr="00A9636B">
              <w:rPr>
                <w:rFonts w:asciiTheme="minorHAnsi" w:eastAsia="Times New Roman" w:hAnsiTheme="minorHAnsi" w:cstheme="minorHAnsi"/>
                <w:b/>
                <w:bCs/>
                <w:color w:val="FFFFFF" w:themeColor="background1"/>
                <w:lang w:eastAsia="en-GB"/>
              </w:rPr>
              <w:t>Learning outcomes  </w:t>
            </w:r>
          </w:p>
        </w:tc>
        <w:tc>
          <w:tcPr>
            <w:tcW w:w="6635" w:type="dxa"/>
            <w:gridSpan w:val="3"/>
            <w:shd w:val="clear" w:color="auto" w:fill="FFFFFF" w:themeFill="background1"/>
          </w:tcPr>
          <w:p w14:paraId="45834861" w14:textId="1DA67224" w:rsidR="00E860DF" w:rsidRPr="00E860DF" w:rsidRDefault="00E860DF" w:rsidP="00E860DF">
            <w:pPr>
              <w:pStyle w:val="ListParagraph"/>
              <w:numPr>
                <w:ilvl w:val="0"/>
                <w:numId w:val="24"/>
              </w:numPr>
              <w:rPr>
                <w:rFonts w:asciiTheme="minorHAnsi" w:hAnsiTheme="minorHAnsi" w:cstheme="minorHAnsi"/>
                <w:color w:val="1F3864" w:themeColor="accent1" w:themeShade="80"/>
                <w:lang w:val="en-IE"/>
              </w:rPr>
            </w:pPr>
            <w:r>
              <w:rPr>
                <w:rFonts w:asciiTheme="minorHAnsi" w:hAnsiTheme="minorHAnsi" w:cstheme="minorHAnsi"/>
                <w:color w:val="1F3864" w:themeColor="accent1" w:themeShade="80"/>
                <w:lang w:val="en-US"/>
              </w:rPr>
              <w:t>T</w:t>
            </w:r>
            <w:r w:rsidRPr="00E860DF">
              <w:rPr>
                <w:rFonts w:asciiTheme="minorHAnsi" w:hAnsiTheme="minorHAnsi" w:cstheme="minorHAnsi"/>
                <w:color w:val="1F3864" w:themeColor="accent1" w:themeShade="80"/>
                <w:lang w:val="en-US"/>
              </w:rPr>
              <w:t xml:space="preserve">ools to undertake an audit of local area to help identify ICH ideas and opportunities. </w:t>
            </w:r>
          </w:p>
          <w:p w14:paraId="0C9C8378" w14:textId="77777777" w:rsidR="00E860DF" w:rsidRPr="00E860DF" w:rsidRDefault="00E860DF" w:rsidP="00E860DF">
            <w:pPr>
              <w:pStyle w:val="ListParagraph"/>
              <w:numPr>
                <w:ilvl w:val="0"/>
                <w:numId w:val="24"/>
              </w:numPr>
              <w:rPr>
                <w:rFonts w:asciiTheme="minorHAnsi" w:hAnsiTheme="minorHAnsi" w:cstheme="minorHAnsi"/>
                <w:color w:val="1F3864" w:themeColor="accent1" w:themeShade="80"/>
              </w:rPr>
            </w:pPr>
            <w:r>
              <w:rPr>
                <w:rFonts w:asciiTheme="minorHAnsi" w:hAnsiTheme="minorHAnsi" w:cstheme="minorHAnsi"/>
                <w:color w:val="1F3864" w:themeColor="accent1" w:themeShade="80"/>
                <w:lang w:val="en-GB"/>
              </w:rPr>
              <w:t xml:space="preserve">Learn what some of the </w:t>
            </w:r>
            <w:r w:rsidRPr="00E860DF">
              <w:rPr>
                <w:rFonts w:asciiTheme="minorHAnsi" w:hAnsiTheme="minorHAnsi" w:cstheme="minorHAnsi"/>
                <w:color w:val="1F3864" w:themeColor="accent1" w:themeShade="80"/>
                <w:lang w:val="en-GB"/>
              </w:rPr>
              <w:t xml:space="preserve">benefits of networks and networking </w:t>
            </w:r>
            <w:r>
              <w:rPr>
                <w:rFonts w:asciiTheme="minorHAnsi" w:hAnsiTheme="minorHAnsi" w:cstheme="minorHAnsi"/>
                <w:color w:val="1F3864" w:themeColor="accent1" w:themeShade="80"/>
                <w:lang w:val="en-GB"/>
              </w:rPr>
              <w:t>are</w:t>
            </w:r>
          </w:p>
          <w:p w14:paraId="6E852F3B" w14:textId="3904C928" w:rsidR="007C0F63" w:rsidRPr="00E860DF" w:rsidRDefault="00E860DF" w:rsidP="00E860DF">
            <w:pPr>
              <w:pStyle w:val="ListParagraph"/>
              <w:numPr>
                <w:ilvl w:val="0"/>
                <w:numId w:val="24"/>
              </w:numPr>
              <w:rPr>
                <w:rFonts w:asciiTheme="minorHAnsi" w:hAnsiTheme="minorHAnsi" w:cstheme="minorHAnsi"/>
                <w:color w:val="1F3864" w:themeColor="accent1" w:themeShade="80"/>
              </w:rPr>
            </w:pPr>
            <w:r>
              <w:rPr>
                <w:rFonts w:asciiTheme="minorHAnsi" w:hAnsiTheme="minorHAnsi" w:cstheme="minorHAnsi"/>
                <w:color w:val="1F3864" w:themeColor="accent1" w:themeShade="80"/>
                <w:lang w:val="en-GB"/>
              </w:rPr>
              <w:t>Know the</w:t>
            </w:r>
            <w:r w:rsidRPr="00E860DF">
              <w:rPr>
                <w:rFonts w:asciiTheme="minorHAnsi" w:hAnsiTheme="minorHAnsi" w:cstheme="minorHAnsi"/>
                <w:color w:val="1F3864" w:themeColor="accent1" w:themeShade="80"/>
                <w:lang w:val="en-GB"/>
              </w:rPr>
              <w:t xml:space="preserve"> factors to consider when creating a network.</w:t>
            </w:r>
          </w:p>
          <w:p w14:paraId="231AB156" w14:textId="77777777" w:rsidR="00E860DF" w:rsidRPr="00E860DF" w:rsidRDefault="00E860DF" w:rsidP="00E860DF">
            <w:pPr>
              <w:pStyle w:val="ListParagraph"/>
              <w:numPr>
                <w:ilvl w:val="0"/>
                <w:numId w:val="24"/>
              </w:numPr>
              <w:rPr>
                <w:rFonts w:asciiTheme="minorHAnsi" w:hAnsiTheme="minorHAnsi" w:cstheme="minorHAnsi"/>
                <w:color w:val="1F3864" w:themeColor="accent1" w:themeShade="80"/>
              </w:rPr>
            </w:pPr>
            <w:proofErr w:type="spellStart"/>
            <w:r>
              <w:rPr>
                <w:rFonts w:asciiTheme="minorHAnsi" w:hAnsiTheme="minorHAnsi" w:cstheme="minorHAnsi"/>
                <w:color w:val="1F3864" w:themeColor="accent1" w:themeShade="80"/>
                <w:lang w:val="es-ES"/>
              </w:rPr>
              <w:t>What</w:t>
            </w:r>
            <w:proofErr w:type="spellEnd"/>
            <w:r>
              <w:rPr>
                <w:rFonts w:asciiTheme="minorHAnsi" w:hAnsiTheme="minorHAnsi" w:cstheme="minorHAnsi"/>
                <w:color w:val="1F3864" w:themeColor="accent1" w:themeShade="80"/>
                <w:lang w:val="es-ES"/>
              </w:rPr>
              <w:t xml:space="preserve"> p</w:t>
            </w:r>
            <w:r w:rsidRPr="00E860DF">
              <w:rPr>
                <w:rFonts w:asciiTheme="minorHAnsi" w:hAnsiTheme="minorHAnsi" w:cstheme="minorHAnsi"/>
                <w:color w:val="1F3864" w:themeColor="accent1" w:themeShade="80"/>
                <w:lang w:val="es-ES"/>
              </w:rPr>
              <w:t xml:space="preserve">eer </w:t>
            </w:r>
            <w:proofErr w:type="spellStart"/>
            <w:r w:rsidRPr="00E860DF">
              <w:rPr>
                <w:rFonts w:asciiTheme="minorHAnsi" w:hAnsiTheme="minorHAnsi" w:cstheme="minorHAnsi"/>
                <w:color w:val="1F3864" w:themeColor="accent1" w:themeShade="80"/>
                <w:lang w:val="es-ES"/>
              </w:rPr>
              <w:t>learning</w:t>
            </w:r>
            <w:proofErr w:type="spellEnd"/>
            <w:r w:rsidRPr="00E860DF">
              <w:rPr>
                <w:rFonts w:asciiTheme="minorHAnsi" w:hAnsiTheme="minorHAnsi" w:cstheme="minorHAnsi"/>
                <w:color w:val="1F3864" w:themeColor="accent1" w:themeShade="80"/>
                <w:lang w:val="es-ES"/>
              </w:rPr>
              <w:t xml:space="preserve"> and </w:t>
            </w:r>
            <w:proofErr w:type="spellStart"/>
            <w:r w:rsidRPr="00E860DF">
              <w:rPr>
                <w:rFonts w:asciiTheme="minorHAnsi" w:hAnsiTheme="minorHAnsi" w:cstheme="minorHAnsi"/>
                <w:color w:val="1F3864" w:themeColor="accent1" w:themeShade="80"/>
                <w:lang w:val="es-ES"/>
              </w:rPr>
              <w:t>mentoring</w:t>
            </w:r>
            <w:proofErr w:type="spellEnd"/>
            <w:r>
              <w:rPr>
                <w:rFonts w:asciiTheme="minorHAnsi" w:hAnsiTheme="minorHAnsi" w:cstheme="minorHAnsi"/>
                <w:color w:val="1F3864" w:themeColor="accent1" w:themeShade="80"/>
                <w:lang w:val="es-ES"/>
              </w:rPr>
              <w:t xml:space="preserve"> </w:t>
            </w:r>
            <w:proofErr w:type="spellStart"/>
            <w:r>
              <w:rPr>
                <w:rFonts w:asciiTheme="minorHAnsi" w:hAnsiTheme="minorHAnsi" w:cstheme="minorHAnsi"/>
                <w:color w:val="1F3864" w:themeColor="accent1" w:themeShade="80"/>
                <w:lang w:val="es-ES"/>
              </w:rPr>
              <w:t>is</w:t>
            </w:r>
            <w:proofErr w:type="spellEnd"/>
            <w:r w:rsidRPr="00E860DF">
              <w:rPr>
                <w:rFonts w:asciiTheme="minorHAnsi" w:hAnsiTheme="minorHAnsi" w:cstheme="minorHAnsi"/>
                <w:color w:val="1F3864" w:themeColor="accent1" w:themeShade="80"/>
                <w:lang w:val="es-ES"/>
              </w:rPr>
              <w:t xml:space="preserve"> and </w:t>
            </w:r>
            <w:proofErr w:type="spellStart"/>
            <w:r w:rsidRPr="00E860DF">
              <w:rPr>
                <w:rFonts w:asciiTheme="minorHAnsi" w:hAnsiTheme="minorHAnsi" w:cstheme="minorHAnsi"/>
                <w:color w:val="1F3864" w:themeColor="accent1" w:themeShade="80"/>
                <w:lang w:val="es-ES"/>
              </w:rPr>
              <w:t>how</w:t>
            </w:r>
            <w:proofErr w:type="spellEnd"/>
            <w:r w:rsidRPr="00E860DF">
              <w:rPr>
                <w:rFonts w:asciiTheme="minorHAnsi" w:hAnsiTheme="minorHAnsi" w:cstheme="minorHAnsi"/>
                <w:color w:val="1F3864" w:themeColor="accent1" w:themeShade="80"/>
                <w:lang w:val="es-ES"/>
              </w:rPr>
              <w:t xml:space="preserve"> </w:t>
            </w:r>
            <w:proofErr w:type="spellStart"/>
            <w:r w:rsidRPr="00E860DF">
              <w:rPr>
                <w:rFonts w:asciiTheme="minorHAnsi" w:hAnsiTheme="minorHAnsi" w:cstheme="minorHAnsi"/>
                <w:color w:val="1F3864" w:themeColor="accent1" w:themeShade="80"/>
                <w:lang w:val="es-ES"/>
              </w:rPr>
              <w:t>it</w:t>
            </w:r>
            <w:proofErr w:type="spellEnd"/>
            <w:r w:rsidRPr="00E860DF">
              <w:rPr>
                <w:rFonts w:asciiTheme="minorHAnsi" w:hAnsiTheme="minorHAnsi" w:cstheme="minorHAnsi"/>
                <w:color w:val="1F3864" w:themeColor="accent1" w:themeShade="80"/>
                <w:lang w:val="es-ES"/>
              </w:rPr>
              <w:t xml:space="preserve"> can be </w:t>
            </w:r>
            <w:proofErr w:type="spellStart"/>
            <w:r w:rsidRPr="00E860DF">
              <w:rPr>
                <w:rFonts w:asciiTheme="minorHAnsi" w:hAnsiTheme="minorHAnsi" w:cstheme="minorHAnsi"/>
                <w:color w:val="1F3864" w:themeColor="accent1" w:themeShade="80"/>
                <w:lang w:val="es-ES"/>
              </w:rPr>
              <w:t>applied</w:t>
            </w:r>
            <w:proofErr w:type="spellEnd"/>
            <w:r w:rsidRPr="00E860DF">
              <w:rPr>
                <w:rFonts w:asciiTheme="minorHAnsi" w:hAnsiTheme="minorHAnsi" w:cstheme="minorHAnsi"/>
                <w:color w:val="1F3864" w:themeColor="accent1" w:themeShade="80"/>
                <w:lang w:val="es-ES"/>
              </w:rPr>
              <w:t xml:space="preserve"> in the ICH sector.</w:t>
            </w:r>
          </w:p>
          <w:p w14:paraId="6C0DC73D" w14:textId="77777777" w:rsidR="00877EE1" w:rsidRPr="00E860DF" w:rsidRDefault="00797872" w:rsidP="00E860DF">
            <w:pPr>
              <w:pStyle w:val="ListParagraph"/>
              <w:numPr>
                <w:ilvl w:val="0"/>
                <w:numId w:val="24"/>
              </w:numPr>
              <w:rPr>
                <w:rFonts w:asciiTheme="minorHAnsi" w:hAnsiTheme="minorHAnsi" w:cstheme="minorHAnsi"/>
                <w:color w:val="1F3864" w:themeColor="accent1" w:themeShade="80"/>
                <w:lang w:val="en-IE"/>
              </w:rPr>
            </w:pPr>
            <w:r w:rsidRPr="00E860DF">
              <w:rPr>
                <w:rFonts w:asciiTheme="minorHAnsi" w:hAnsiTheme="minorHAnsi" w:cstheme="minorHAnsi"/>
                <w:color w:val="1F3864" w:themeColor="accent1" w:themeShade="80"/>
                <w:lang w:val="en-US"/>
              </w:rPr>
              <w:t>Better understand what capacity building and community engagement is.</w:t>
            </w:r>
          </w:p>
          <w:p w14:paraId="67A15A88" w14:textId="77777777" w:rsidR="00877EE1" w:rsidRPr="00E860DF" w:rsidRDefault="00797872" w:rsidP="00E860DF">
            <w:pPr>
              <w:pStyle w:val="ListParagraph"/>
              <w:numPr>
                <w:ilvl w:val="0"/>
                <w:numId w:val="24"/>
              </w:numPr>
              <w:rPr>
                <w:rFonts w:asciiTheme="minorHAnsi" w:hAnsiTheme="minorHAnsi" w:cstheme="minorHAnsi"/>
                <w:color w:val="1F3864" w:themeColor="accent1" w:themeShade="80"/>
                <w:lang w:val="en-IE"/>
              </w:rPr>
            </w:pPr>
            <w:r w:rsidRPr="00E860DF">
              <w:rPr>
                <w:rFonts w:asciiTheme="minorHAnsi" w:hAnsiTheme="minorHAnsi" w:cstheme="minorHAnsi"/>
                <w:color w:val="1F3864" w:themeColor="accent1" w:themeShade="80"/>
                <w:lang w:val="en-US"/>
              </w:rPr>
              <w:t>Understand the value of participation and community engagement.</w:t>
            </w:r>
          </w:p>
          <w:p w14:paraId="1A715D21" w14:textId="0C46D00A" w:rsidR="00E860DF" w:rsidRPr="00E860DF" w:rsidRDefault="00797872" w:rsidP="00E860DF">
            <w:pPr>
              <w:pStyle w:val="ListParagraph"/>
              <w:numPr>
                <w:ilvl w:val="0"/>
                <w:numId w:val="24"/>
              </w:numPr>
              <w:rPr>
                <w:rFonts w:asciiTheme="minorHAnsi" w:hAnsiTheme="minorHAnsi" w:cstheme="minorHAnsi"/>
                <w:color w:val="1F3864" w:themeColor="accent1" w:themeShade="80"/>
              </w:rPr>
            </w:pPr>
            <w:r w:rsidRPr="00E860DF">
              <w:rPr>
                <w:rFonts w:asciiTheme="minorHAnsi" w:hAnsiTheme="minorHAnsi" w:cstheme="minorHAnsi"/>
                <w:color w:val="1F3864" w:themeColor="accent1" w:themeShade="80"/>
                <w:lang w:val="en-US"/>
              </w:rPr>
              <w:t>Better understand the process of participation and community engagement</w:t>
            </w:r>
            <w:r w:rsidR="00E860DF">
              <w:rPr>
                <w:rFonts w:asciiTheme="minorHAnsi" w:hAnsiTheme="minorHAnsi" w:cstheme="minorHAnsi"/>
                <w:color w:val="1F3864" w:themeColor="accent1" w:themeShade="80"/>
                <w:lang w:val="en-US"/>
              </w:rPr>
              <w:t>.</w:t>
            </w:r>
          </w:p>
        </w:tc>
      </w:tr>
      <w:tr w:rsidR="007C0F63" w:rsidRPr="00A9636B" w14:paraId="20881FD0" w14:textId="77777777" w:rsidTr="00AC0BAF">
        <w:tc>
          <w:tcPr>
            <w:tcW w:w="2716" w:type="dxa"/>
            <w:shd w:val="clear" w:color="auto" w:fill="4DAE3A"/>
          </w:tcPr>
          <w:p w14:paraId="65E188EC" w14:textId="2D49F23E" w:rsidR="007C0F63" w:rsidRPr="00A9636B" w:rsidRDefault="007C0F63" w:rsidP="007C0F63">
            <w:pPr>
              <w:rPr>
                <w:rFonts w:asciiTheme="minorHAnsi" w:eastAsia="Times New Roman" w:hAnsiTheme="minorHAnsi" w:cstheme="minorHAnsi"/>
                <w:b/>
                <w:bCs/>
                <w:color w:val="FFFFFF" w:themeColor="background1"/>
                <w:lang w:eastAsia="en-GB"/>
              </w:rPr>
            </w:pPr>
            <w:r w:rsidRPr="00A9636B">
              <w:rPr>
                <w:rFonts w:asciiTheme="minorHAnsi" w:hAnsiTheme="minorHAnsi" w:cstheme="minorHAnsi"/>
                <w:b/>
                <w:bCs/>
                <w:color w:val="FFFFFF" w:themeColor="background1"/>
              </w:rPr>
              <w:t>EQF Level</w:t>
            </w:r>
          </w:p>
        </w:tc>
        <w:tc>
          <w:tcPr>
            <w:tcW w:w="6635" w:type="dxa"/>
            <w:gridSpan w:val="3"/>
            <w:shd w:val="clear" w:color="auto" w:fill="FFFFFF" w:themeFill="background1"/>
          </w:tcPr>
          <w:p w14:paraId="184EC27E" w14:textId="6986A4E2" w:rsidR="007C0F63" w:rsidRPr="00A9636B" w:rsidRDefault="00E860DF" w:rsidP="007C0F63">
            <w:pPr>
              <w:rPr>
                <w:rFonts w:asciiTheme="minorHAnsi" w:hAnsiTheme="minorHAnsi" w:cstheme="minorHAnsi"/>
                <w:color w:val="1F3864" w:themeColor="accent1" w:themeShade="80"/>
              </w:rPr>
            </w:pPr>
            <w:r>
              <w:rPr>
                <w:rFonts w:asciiTheme="minorHAnsi" w:hAnsiTheme="minorHAnsi" w:cstheme="minorHAnsi"/>
                <w:color w:val="1F3864" w:themeColor="accent1" w:themeShade="80"/>
              </w:rPr>
              <w:t>Level 4</w:t>
            </w:r>
          </w:p>
        </w:tc>
      </w:tr>
      <w:tr w:rsidR="00F3209E" w:rsidRPr="00A9636B" w14:paraId="2D8047A9" w14:textId="77777777" w:rsidTr="00DA0C25">
        <w:tc>
          <w:tcPr>
            <w:tcW w:w="2716" w:type="dxa"/>
            <w:shd w:val="clear" w:color="auto" w:fill="4DAE3A"/>
          </w:tcPr>
          <w:p w14:paraId="1CF106A5" w14:textId="6428E48C" w:rsidR="00F3209E" w:rsidRPr="00A9636B" w:rsidRDefault="00F3209E" w:rsidP="00DA0C25">
            <w:pPr>
              <w:rPr>
                <w:rFonts w:asciiTheme="minorHAnsi" w:eastAsia="Times New Roman" w:hAnsiTheme="minorHAnsi" w:cstheme="minorHAnsi"/>
                <w:b/>
                <w:bCs/>
                <w:color w:val="FFFFFF" w:themeColor="background1"/>
                <w:lang w:eastAsia="en-GB"/>
              </w:rPr>
            </w:pPr>
            <w:r>
              <w:rPr>
                <w:rFonts w:asciiTheme="minorHAnsi" w:hAnsiTheme="minorHAnsi" w:cstheme="minorHAnsi"/>
                <w:b/>
                <w:bCs/>
                <w:color w:val="FFFFFF" w:themeColor="background1"/>
              </w:rPr>
              <w:t>S</w:t>
            </w:r>
            <w:r w:rsidRPr="00A9636B">
              <w:rPr>
                <w:rFonts w:asciiTheme="minorHAnsi" w:hAnsiTheme="minorHAnsi" w:cstheme="minorHAnsi"/>
                <w:b/>
                <w:bCs/>
                <w:color w:val="FFFFFF" w:themeColor="background1"/>
              </w:rPr>
              <w:t>kills/competences</w:t>
            </w:r>
          </w:p>
        </w:tc>
        <w:tc>
          <w:tcPr>
            <w:tcW w:w="6635" w:type="dxa"/>
            <w:gridSpan w:val="3"/>
            <w:shd w:val="clear" w:color="auto" w:fill="FFFFFF" w:themeFill="background1"/>
          </w:tcPr>
          <w:p w14:paraId="6598AF0C" w14:textId="1C97F4A5" w:rsidR="00F3209E" w:rsidRPr="00A9636B" w:rsidRDefault="00E860DF" w:rsidP="00DA0C25">
            <w:pPr>
              <w:rPr>
                <w:rFonts w:asciiTheme="minorHAnsi" w:hAnsiTheme="minorHAnsi" w:cstheme="minorHAnsi"/>
                <w:color w:val="1F3864" w:themeColor="accent1" w:themeShade="80"/>
              </w:rPr>
            </w:pPr>
            <w:r>
              <w:rPr>
                <w:rFonts w:asciiTheme="minorHAnsi" w:hAnsiTheme="minorHAnsi" w:cstheme="minorHAnsi"/>
                <w:color w:val="1F3864" w:themeColor="accent1" w:themeShade="80"/>
              </w:rPr>
              <w:t xml:space="preserve">Basic computer skills, communication skills </w:t>
            </w:r>
          </w:p>
        </w:tc>
      </w:tr>
      <w:tr w:rsidR="007C0F63" w:rsidRPr="00A9636B" w14:paraId="387B778A" w14:textId="77777777" w:rsidTr="00AC0BAF">
        <w:tc>
          <w:tcPr>
            <w:tcW w:w="2716" w:type="dxa"/>
            <w:shd w:val="clear" w:color="auto" w:fill="4DAE3A"/>
          </w:tcPr>
          <w:p w14:paraId="69FDB6E1" w14:textId="01CCE6FC" w:rsidR="007C0F63" w:rsidRPr="00A9636B" w:rsidRDefault="007C0F63" w:rsidP="007C0F63">
            <w:pPr>
              <w:rPr>
                <w:rFonts w:asciiTheme="minorHAnsi" w:hAnsiTheme="minorHAnsi" w:cstheme="minorHAnsi"/>
                <w:b/>
                <w:bCs/>
                <w:color w:val="FFFFFF" w:themeColor="background1"/>
              </w:rPr>
            </w:pPr>
            <w:r w:rsidRPr="00A9636B">
              <w:rPr>
                <w:rFonts w:asciiTheme="minorHAnsi" w:eastAsia="Times New Roman" w:hAnsiTheme="minorHAnsi" w:cstheme="minorHAnsi"/>
                <w:b/>
                <w:bCs/>
                <w:color w:val="FFFFFF" w:themeColor="background1"/>
                <w:lang w:eastAsia="en-GB"/>
              </w:rPr>
              <w:t>Prerequisite / Duration </w:t>
            </w:r>
          </w:p>
        </w:tc>
        <w:tc>
          <w:tcPr>
            <w:tcW w:w="6635" w:type="dxa"/>
            <w:gridSpan w:val="3"/>
            <w:shd w:val="clear" w:color="auto" w:fill="FFFFFF" w:themeFill="background1"/>
          </w:tcPr>
          <w:p w14:paraId="455DBF2A" w14:textId="3DB17E1F" w:rsidR="007C0F63" w:rsidRPr="00A9636B" w:rsidRDefault="00E860DF" w:rsidP="007C0F63">
            <w:pPr>
              <w:rPr>
                <w:rFonts w:asciiTheme="minorHAnsi" w:hAnsiTheme="minorHAnsi" w:cstheme="minorHAnsi"/>
                <w:color w:val="1F3864" w:themeColor="accent1" w:themeShade="80"/>
              </w:rPr>
            </w:pPr>
            <w:r>
              <w:rPr>
                <w:rFonts w:asciiTheme="minorHAnsi" w:hAnsiTheme="minorHAnsi" w:cstheme="minorHAnsi"/>
                <w:color w:val="1F3864" w:themeColor="accent1" w:themeShade="80"/>
              </w:rPr>
              <w:t xml:space="preserve">30 – 45 mins </w:t>
            </w:r>
          </w:p>
        </w:tc>
      </w:tr>
      <w:tr w:rsidR="007C0F63" w:rsidRPr="00A9636B" w14:paraId="72A42F46" w14:textId="77777777" w:rsidTr="00AC0BAF">
        <w:tc>
          <w:tcPr>
            <w:tcW w:w="2716" w:type="dxa"/>
            <w:shd w:val="clear" w:color="auto" w:fill="4DAE3A"/>
          </w:tcPr>
          <w:p w14:paraId="73A5B555" w14:textId="477FF7AF" w:rsidR="007C0F63" w:rsidRPr="00A9636B" w:rsidRDefault="004548D7" w:rsidP="007C0F63">
            <w:pPr>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Topics</w:t>
            </w:r>
            <w:r w:rsidR="007C0F63" w:rsidRPr="00A9636B">
              <w:rPr>
                <w:rFonts w:asciiTheme="minorHAnsi" w:eastAsia="Times New Roman" w:hAnsiTheme="minorHAnsi" w:cstheme="minorHAnsi"/>
                <w:b/>
                <w:bCs/>
                <w:color w:val="FFFFFF" w:themeColor="background1"/>
                <w:lang w:eastAsia="en-GB"/>
              </w:rPr>
              <w:t>  </w:t>
            </w:r>
          </w:p>
        </w:tc>
        <w:tc>
          <w:tcPr>
            <w:tcW w:w="6635" w:type="dxa"/>
            <w:gridSpan w:val="3"/>
            <w:shd w:val="clear" w:color="auto" w:fill="FFFFFF" w:themeFill="background1"/>
          </w:tcPr>
          <w:p w14:paraId="7C70A642" w14:textId="631D0DD9" w:rsidR="007C0F63" w:rsidRPr="00A9636B" w:rsidRDefault="007C0F63" w:rsidP="007C0F63">
            <w:pPr>
              <w:pStyle w:val="ListParagraph"/>
              <w:numPr>
                <w:ilvl w:val="0"/>
                <w:numId w:val="18"/>
              </w:numPr>
              <w:spacing w:after="0" w:line="240" w:lineRule="auto"/>
              <w:textAlignment w:val="baseline"/>
              <w:rPr>
                <w:rFonts w:asciiTheme="minorHAnsi" w:eastAsia="Times New Roman" w:hAnsiTheme="minorHAnsi" w:cstheme="minorHAnsi"/>
                <w:b/>
                <w:bCs/>
                <w:color w:val="266C9F"/>
                <w:lang w:eastAsia="en-GB"/>
              </w:rPr>
            </w:pPr>
            <w:r w:rsidRPr="00A9636B">
              <w:rPr>
                <w:rFonts w:asciiTheme="minorHAnsi" w:eastAsia="Times New Roman" w:hAnsiTheme="minorHAnsi" w:cstheme="minorHAnsi"/>
                <w:b/>
                <w:bCs/>
                <w:color w:val="266C9F"/>
                <w:lang w:eastAsia="en-GB"/>
              </w:rPr>
              <w:t>Module name: </w:t>
            </w:r>
            <w:r w:rsidR="003C6695">
              <w:rPr>
                <w:rFonts w:asciiTheme="minorHAnsi" w:eastAsia="Times New Roman" w:hAnsiTheme="minorHAnsi" w:cstheme="minorHAnsi"/>
                <w:b/>
                <w:bCs/>
                <w:color w:val="266C9F"/>
                <w:lang w:eastAsia="en-GB"/>
              </w:rPr>
              <w:t xml:space="preserve">Knowledge Sharing and Peer Learning </w:t>
            </w:r>
          </w:p>
          <w:p w14:paraId="08A73F5F" w14:textId="7E4F2337" w:rsidR="007C0F63" w:rsidRPr="00A9636B" w:rsidRDefault="007C0F63" w:rsidP="007C0F63">
            <w:pPr>
              <w:spacing w:after="0" w:line="240" w:lineRule="auto"/>
              <w:textAlignment w:val="baseline"/>
              <w:rPr>
                <w:rFonts w:asciiTheme="minorHAnsi" w:eastAsia="Times New Roman" w:hAnsiTheme="minorHAnsi" w:cstheme="minorHAnsi"/>
                <w:color w:val="266C9F"/>
                <w:lang w:eastAsia="en-GB"/>
              </w:rPr>
            </w:pPr>
          </w:p>
          <w:p w14:paraId="1D20E748" w14:textId="77777777" w:rsidR="003C6695" w:rsidRPr="003C6695" w:rsidRDefault="007C0F63" w:rsidP="003C6695">
            <w:pPr>
              <w:ind w:left="360"/>
              <w:textAlignment w:val="baseline"/>
              <w:rPr>
                <w:rFonts w:asciiTheme="minorHAnsi" w:hAnsiTheme="minorHAnsi" w:cstheme="minorHAnsi"/>
                <w:b/>
                <w:bCs/>
                <w:color w:val="266C9F"/>
                <w:lang w:val="en-IE" w:eastAsia="en-GB"/>
              </w:rPr>
            </w:pPr>
            <w:r w:rsidRPr="00A9636B">
              <w:rPr>
                <w:rFonts w:asciiTheme="minorHAnsi" w:eastAsia="Times New Roman" w:hAnsiTheme="minorHAnsi" w:cstheme="minorHAnsi"/>
                <w:b/>
                <w:bCs/>
                <w:color w:val="266C9F"/>
                <w:lang w:eastAsia="en-GB"/>
              </w:rPr>
              <w:t>Unit name: </w:t>
            </w:r>
            <w:r w:rsidR="003C6695" w:rsidRPr="003C6695">
              <w:rPr>
                <w:rFonts w:asciiTheme="minorHAnsi" w:eastAsia="Times New Roman" w:hAnsiTheme="minorHAnsi" w:cstheme="minorHAnsi"/>
                <w:b/>
                <w:bCs/>
                <w:color w:val="266C9F"/>
                <w:lang w:val="en-US" w:eastAsia="en-GB"/>
              </w:rPr>
              <w:t>Identify new ICH ideas &amp; Opportunities in your Local Area</w:t>
            </w:r>
          </w:p>
          <w:p w14:paraId="6635ABA2" w14:textId="77777777" w:rsidR="003C6695" w:rsidRPr="003C6695" w:rsidRDefault="00552CBF" w:rsidP="003C6695">
            <w:pPr>
              <w:numPr>
                <w:ilvl w:val="0"/>
                <w:numId w:val="6"/>
              </w:numPr>
              <w:ind w:left="360" w:firstLine="0"/>
              <w:textAlignment w:val="baseline"/>
              <w:rPr>
                <w:rFonts w:asciiTheme="minorHAnsi" w:hAnsiTheme="minorHAnsi" w:cstheme="minorHAnsi"/>
                <w:color w:val="266C9F"/>
                <w:lang w:val="en-IE" w:eastAsia="en-GB"/>
              </w:rPr>
            </w:pPr>
            <w:r>
              <w:rPr>
                <w:rFonts w:asciiTheme="minorHAnsi" w:eastAsia="Times New Roman" w:hAnsiTheme="minorHAnsi" w:cstheme="minorHAnsi"/>
                <w:color w:val="266C9F"/>
                <w:lang w:eastAsia="en-GB"/>
              </w:rPr>
              <w:t>Section</w:t>
            </w:r>
            <w:r w:rsidR="007C0F63" w:rsidRPr="00A9636B">
              <w:rPr>
                <w:rFonts w:asciiTheme="minorHAnsi" w:eastAsia="Times New Roman" w:hAnsiTheme="minorHAnsi" w:cstheme="minorHAnsi"/>
                <w:color w:val="266C9F"/>
                <w:lang w:eastAsia="en-GB"/>
              </w:rPr>
              <w:t xml:space="preserve"> 1: </w:t>
            </w:r>
            <w:r w:rsidR="003C6695" w:rsidRPr="003C6695">
              <w:rPr>
                <w:rFonts w:asciiTheme="minorHAnsi" w:eastAsia="Times New Roman" w:hAnsiTheme="minorHAnsi" w:cstheme="minorHAnsi"/>
                <w:color w:val="266C9F"/>
                <w:lang w:val="en-US" w:eastAsia="en-GB"/>
              </w:rPr>
              <w:t xml:space="preserve">At the end of this unit you will be equipped with the tools to undertake an audit of your local area to help identify ICH ideas and opportunities. </w:t>
            </w:r>
          </w:p>
          <w:p w14:paraId="47259B51" w14:textId="77777777" w:rsidR="00DA6E1C" w:rsidRPr="00A9636B" w:rsidRDefault="00DA6E1C" w:rsidP="00DA6E1C">
            <w:pPr>
              <w:spacing w:after="0" w:line="240" w:lineRule="auto"/>
              <w:ind w:left="360"/>
              <w:textAlignment w:val="baseline"/>
              <w:rPr>
                <w:rFonts w:asciiTheme="minorHAnsi" w:eastAsia="Times New Roman" w:hAnsiTheme="minorHAnsi" w:cstheme="minorHAnsi"/>
                <w:color w:val="266C9F"/>
                <w:lang w:eastAsia="en-GB"/>
              </w:rPr>
            </w:pPr>
          </w:p>
          <w:p w14:paraId="7D7CACD3" w14:textId="271ACE47" w:rsidR="007C0F63" w:rsidRPr="00A9636B" w:rsidRDefault="007C0F63" w:rsidP="00DA6E1C">
            <w:pPr>
              <w:spacing w:after="0" w:line="240" w:lineRule="auto"/>
              <w:ind w:left="360"/>
              <w:textAlignment w:val="baseline"/>
              <w:rPr>
                <w:rFonts w:asciiTheme="minorHAnsi" w:eastAsia="Times New Roman" w:hAnsiTheme="minorHAnsi" w:cstheme="minorHAnsi"/>
                <w:color w:val="266C9F"/>
                <w:lang w:eastAsia="en-GB"/>
              </w:rPr>
            </w:pPr>
            <w:r w:rsidRPr="00A9636B">
              <w:rPr>
                <w:rFonts w:asciiTheme="minorHAnsi" w:eastAsia="Times New Roman" w:hAnsiTheme="minorHAnsi" w:cstheme="minorHAnsi"/>
                <w:b/>
                <w:bCs/>
                <w:color w:val="266C9F"/>
                <w:lang w:eastAsia="en-GB"/>
              </w:rPr>
              <w:t>Unit name: </w:t>
            </w:r>
            <w:r w:rsidR="00F94232">
              <w:rPr>
                <w:rFonts w:asciiTheme="minorHAnsi" w:eastAsia="Times New Roman" w:hAnsiTheme="minorHAnsi" w:cstheme="minorHAnsi"/>
                <w:b/>
                <w:bCs/>
                <w:color w:val="266C9F"/>
                <w:lang w:eastAsia="en-GB"/>
              </w:rPr>
              <w:t xml:space="preserve">Networking and Peer Learning </w:t>
            </w:r>
          </w:p>
          <w:p w14:paraId="32FF1FCD" w14:textId="22F98410" w:rsidR="007C0F63" w:rsidRDefault="00552CBF" w:rsidP="00DA6E1C">
            <w:pPr>
              <w:numPr>
                <w:ilvl w:val="0"/>
                <w:numId w:val="6"/>
              </w:numPr>
              <w:spacing w:after="0" w:line="240" w:lineRule="auto"/>
              <w:ind w:left="360" w:firstLine="0"/>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Section</w:t>
            </w:r>
            <w:r w:rsidR="007C0F63" w:rsidRPr="00A9636B">
              <w:rPr>
                <w:rFonts w:asciiTheme="minorHAnsi" w:eastAsia="Times New Roman" w:hAnsiTheme="minorHAnsi" w:cstheme="minorHAnsi"/>
                <w:color w:val="266C9F"/>
                <w:lang w:eastAsia="en-GB"/>
              </w:rPr>
              <w:t xml:space="preserve"> 1: </w:t>
            </w:r>
            <w:r w:rsidR="00F94232">
              <w:rPr>
                <w:rFonts w:asciiTheme="minorHAnsi" w:eastAsia="Times New Roman" w:hAnsiTheme="minorHAnsi" w:cstheme="minorHAnsi"/>
                <w:color w:val="266C9F"/>
                <w:lang w:eastAsia="en-GB"/>
              </w:rPr>
              <w:t>Networks and Network Creation</w:t>
            </w:r>
          </w:p>
          <w:p w14:paraId="241ABC24" w14:textId="77777777" w:rsidR="00F94232" w:rsidRPr="00F94232" w:rsidRDefault="00F94232" w:rsidP="00F94232">
            <w:pPr>
              <w:spacing w:after="0" w:line="240" w:lineRule="auto"/>
              <w:ind w:left="360"/>
              <w:textAlignment w:val="baseline"/>
              <w:rPr>
                <w:rFonts w:asciiTheme="minorHAnsi" w:eastAsia="Times New Roman" w:hAnsiTheme="minorHAnsi" w:cstheme="minorHAnsi"/>
                <w:color w:val="266C9F"/>
                <w:lang w:val="en-IE" w:eastAsia="en-GB"/>
              </w:rPr>
            </w:pPr>
            <w:r w:rsidRPr="00F94232">
              <w:rPr>
                <w:rFonts w:asciiTheme="minorHAnsi" w:eastAsia="Times New Roman" w:hAnsiTheme="minorHAnsi" w:cstheme="minorHAnsi"/>
                <w:color w:val="266C9F"/>
                <w:lang w:val="en-GB" w:eastAsia="en-GB"/>
              </w:rPr>
              <w:t xml:space="preserve">This section focuses on the benefits of networks and networking and factors to consider when creating a network.  It also gives a case study of a network in the ICH sector.  </w:t>
            </w:r>
          </w:p>
          <w:p w14:paraId="594C300E" w14:textId="77777777" w:rsidR="00F94232" w:rsidRPr="00A9636B" w:rsidRDefault="00F94232" w:rsidP="00F94232">
            <w:pPr>
              <w:spacing w:after="0" w:line="240" w:lineRule="auto"/>
              <w:ind w:left="360"/>
              <w:textAlignment w:val="baseline"/>
              <w:rPr>
                <w:rFonts w:asciiTheme="minorHAnsi" w:eastAsia="Times New Roman" w:hAnsiTheme="minorHAnsi" w:cstheme="minorHAnsi"/>
                <w:color w:val="266C9F"/>
                <w:lang w:eastAsia="en-GB"/>
              </w:rPr>
            </w:pPr>
          </w:p>
          <w:p w14:paraId="55A5E6FB" w14:textId="735714D9" w:rsidR="00F94232" w:rsidRPr="00F94232" w:rsidRDefault="00552CBF" w:rsidP="00F94232">
            <w:pPr>
              <w:numPr>
                <w:ilvl w:val="0"/>
                <w:numId w:val="6"/>
              </w:numPr>
              <w:spacing w:after="0"/>
              <w:ind w:left="360" w:firstLine="0"/>
              <w:textAlignment w:val="baseline"/>
              <w:rPr>
                <w:rFonts w:asciiTheme="minorHAnsi" w:hAnsiTheme="minorHAnsi" w:cstheme="minorHAnsi"/>
                <w:color w:val="266C9F"/>
                <w:lang w:val="en-IE" w:eastAsia="en-GB"/>
              </w:rPr>
            </w:pPr>
            <w:r>
              <w:rPr>
                <w:rFonts w:asciiTheme="minorHAnsi" w:eastAsia="Times New Roman" w:hAnsiTheme="minorHAnsi" w:cstheme="minorHAnsi"/>
                <w:color w:val="266C9F"/>
                <w:lang w:eastAsia="en-GB"/>
              </w:rPr>
              <w:t>Section</w:t>
            </w:r>
            <w:r w:rsidR="00F94232">
              <w:rPr>
                <w:rFonts w:asciiTheme="minorHAnsi" w:eastAsia="Times New Roman" w:hAnsiTheme="minorHAnsi" w:cstheme="minorHAnsi"/>
                <w:color w:val="266C9F"/>
                <w:lang w:eastAsia="en-GB"/>
              </w:rPr>
              <w:t xml:space="preserve"> 2: </w:t>
            </w:r>
            <w:r w:rsidR="00F94232" w:rsidRPr="00F94232">
              <w:rPr>
                <w:rFonts w:asciiTheme="minorHAnsi" w:eastAsia="Times New Roman" w:hAnsiTheme="minorHAnsi" w:cstheme="minorHAnsi"/>
                <w:b/>
                <w:bCs/>
                <w:color w:val="266C9F"/>
                <w:lang w:val="es-ES" w:eastAsia="en-GB"/>
              </w:rPr>
              <w:t xml:space="preserve">Peer </w:t>
            </w:r>
            <w:proofErr w:type="spellStart"/>
            <w:r w:rsidR="00F94232" w:rsidRPr="00F94232">
              <w:rPr>
                <w:rFonts w:asciiTheme="minorHAnsi" w:eastAsia="Times New Roman" w:hAnsiTheme="minorHAnsi" w:cstheme="minorHAnsi"/>
                <w:b/>
                <w:bCs/>
                <w:color w:val="266C9F"/>
                <w:lang w:val="es-ES" w:eastAsia="en-GB"/>
              </w:rPr>
              <w:t>Learning</w:t>
            </w:r>
            <w:proofErr w:type="spellEnd"/>
            <w:r w:rsidR="00F94232" w:rsidRPr="00F94232">
              <w:rPr>
                <w:rFonts w:asciiTheme="minorHAnsi" w:eastAsia="Times New Roman" w:hAnsiTheme="minorHAnsi" w:cstheme="minorHAnsi"/>
                <w:b/>
                <w:bCs/>
                <w:color w:val="266C9F"/>
                <w:lang w:val="es-ES" w:eastAsia="en-GB"/>
              </w:rPr>
              <w:t xml:space="preserve"> and </w:t>
            </w:r>
            <w:proofErr w:type="spellStart"/>
            <w:r w:rsidR="00F94232" w:rsidRPr="00F94232">
              <w:rPr>
                <w:rFonts w:asciiTheme="minorHAnsi" w:eastAsia="Times New Roman" w:hAnsiTheme="minorHAnsi" w:cstheme="minorHAnsi"/>
                <w:b/>
                <w:bCs/>
                <w:color w:val="266C9F"/>
                <w:lang w:val="es-ES" w:eastAsia="en-GB"/>
              </w:rPr>
              <w:t>Mentoring</w:t>
            </w:r>
            <w:proofErr w:type="spellEnd"/>
          </w:p>
          <w:p w14:paraId="4F59D4F1" w14:textId="77777777" w:rsidR="00F94232" w:rsidRPr="00F94232" w:rsidRDefault="00F94232" w:rsidP="00F94232">
            <w:pPr>
              <w:ind w:left="360"/>
              <w:textAlignment w:val="baseline"/>
              <w:rPr>
                <w:rFonts w:asciiTheme="minorHAnsi" w:hAnsiTheme="minorHAnsi" w:cstheme="minorHAnsi"/>
                <w:color w:val="266C9F"/>
                <w:lang w:val="en-IE" w:eastAsia="en-GB"/>
              </w:rPr>
            </w:pPr>
            <w:proofErr w:type="spellStart"/>
            <w:r w:rsidRPr="00F94232">
              <w:rPr>
                <w:rFonts w:asciiTheme="minorHAnsi" w:hAnsiTheme="minorHAnsi" w:cstheme="minorHAnsi"/>
                <w:color w:val="266C9F"/>
                <w:lang w:val="es-ES" w:eastAsia="en-GB"/>
              </w:rPr>
              <w:t>This</w:t>
            </w:r>
            <w:proofErr w:type="spellEnd"/>
            <w:r w:rsidRPr="00F94232">
              <w:rPr>
                <w:rFonts w:asciiTheme="minorHAnsi" w:hAnsiTheme="minorHAnsi" w:cstheme="minorHAnsi"/>
                <w:color w:val="266C9F"/>
                <w:lang w:val="es-ES" w:eastAsia="en-GB"/>
              </w:rPr>
              <w:t xml:space="preserve"> </w:t>
            </w:r>
            <w:proofErr w:type="spellStart"/>
            <w:r w:rsidRPr="00F94232">
              <w:rPr>
                <w:rFonts w:asciiTheme="minorHAnsi" w:hAnsiTheme="minorHAnsi" w:cstheme="minorHAnsi"/>
                <w:color w:val="266C9F"/>
                <w:lang w:val="es-ES" w:eastAsia="en-GB"/>
              </w:rPr>
              <w:t>section</w:t>
            </w:r>
            <w:proofErr w:type="spellEnd"/>
            <w:r w:rsidRPr="00F94232">
              <w:rPr>
                <w:rFonts w:asciiTheme="minorHAnsi" w:hAnsiTheme="minorHAnsi" w:cstheme="minorHAnsi"/>
                <w:color w:val="266C9F"/>
                <w:lang w:val="es-ES" w:eastAsia="en-GB"/>
              </w:rPr>
              <w:t xml:space="preserve"> looks at peer </w:t>
            </w:r>
            <w:proofErr w:type="spellStart"/>
            <w:r w:rsidRPr="00F94232">
              <w:rPr>
                <w:rFonts w:asciiTheme="minorHAnsi" w:hAnsiTheme="minorHAnsi" w:cstheme="minorHAnsi"/>
                <w:color w:val="266C9F"/>
                <w:lang w:val="es-ES" w:eastAsia="en-GB"/>
              </w:rPr>
              <w:t>learning</w:t>
            </w:r>
            <w:proofErr w:type="spellEnd"/>
            <w:r w:rsidRPr="00F94232">
              <w:rPr>
                <w:rFonts w:asciiTheme="minorHAnsi" w:hAnsiTheme="minorHAnsi" w:cstheme="minorHAnsi"/>
                <w:color w:val="266C9F"/>
                <w:lang w:val="es-ES" w:eastAsia="en-GB"/>
              </w:rPr>
              <w:t xml:space="preserve"> and </w:t>
            </w:r>
            <w:proofErr w:type="spellStart"/>
            <w:r w:rsidRPr="00F94232">
              <w:rPr>
                <w:rFonts w:asciiTheme="minorHAnsi" w:hAnsiTheme="minorHAnsi" w:cstheme="minorHAnsi"/>
                <w:color w:val="266C9F"/>
                <w:lang w:val="es-ES" w:eastAsia="en-GB"/>
              </w:rPr>
              <w:t>mentoring</w:t>
            </w:r>
            <w:proofErr w:type="spellEnd"/>
            <w:r w:rsidRPr="00F94232">
              <w:rPr>
                <w:rFonts w:asciiTheme="minorHAnsi" w:hAnsiTheme="minorHAnsi" w:cstheme="minorHAnsi"/>
                <w:color w:val="266C9F"/>
                <w:lang w:val="es-ES" w:eastAsia="en-GB"/>
              </w:rPr>
              <w:t xml:space="preserve"> and </w:t>
            </w:r>
            <w:proofErr w:type="spellStart"/>
            <w:r w:rsidRPr="00F94232">
              <w:rPr>
                <w:rFonts w:asciiTheme="minorHAnsi" w:hAnsiTheme="minorHAnsi" w:cstheme="minorHAnsi"/>
                <w:color w:val="266C9F"/>
                <w:lang w:val="es-ES" w:eastAsia="en-GB"/>
              </w:rPr>
              <w:t>how</w:t>
            </w:r>
            <w:proofErr w:type="spellEnd"/>
            <w:r w:rsidRPr="00F94232">
              <w:rPr>
                <w:rFonts w:asciiTheme="minorHAnsi" w:hAnsiTheme="minorHAnsi" w:cstheme="minorHAnsi"/>
                <w:color w:val="266C9F"/>
                <w:lang w:val="es-ES" w:eastAsia="en-GB"/>
              </w:rPr>
              <w:t xml:space="preserve"> </w:t>
            </w:r>
            <w:proofErr w:type="spellStart"/>
            <w:r w:rsidRPr="00F94232">
              <w:rPr>
                <w:rFonts w:asciiTheme="minorHAnsi" w:hAnsiTheme="minorHAnsi" w:cstheme="minorHAnsi"/>
                <w:color w:val="266C9F"/>
                <w:lang w:val="es-ES" w:eastAsia="en-GB"/>
              </w:rPr>
              <w:t>it</w:t>
            </w:r>
            <w:proofErr w:type="spellEnd"/>
            <w:r w:rsidRPr="00F94232">
              <w:rPr>
                <w:rFonts w:asciiTheme="minorHAnsi" w:hAnsiTheme="minorHAnsi" w:cstheme="minorHAnsi"/>
                <w:color w:val="266C9F"/>
                <w:lang w:val="es-ES" w:eastAsia="en-GB"/>
              </w:rPr>
              <w:t xml:space="preserve"> can be </w:t>
            </w:r>
            <w:proofErr w:type="spellStart"/>
            <w:r w:rsidRPr="00F94232">
              <w:rPr>
                <w:rFonts w:asciiTheme="minorHAnsi" w:hAnsiTheme="minorHAnsi" w:cstheme="minorHAnsi"/>
                <w:color w:val="266C9F"/>
                <w:lang w:val="es-ES" w:eastAsia="en-GB"/>
              </w:rPr>
              <w:t>applied</w:t>
            </w:r>
            <w:proofErr w:type="spellEnd"/>
            <w:r w:rsidRPr="00F94232">
              <w:rPr>
                <w:rFonts w:asciiTheme="minorHAnsi" w:hAnsiTheme="minorHAnsi" w:cstheme="minorHAnsi"/>
                <w:color w:val="266C9F"/>
                <w:lang w:val="es-ES" w:eastAsia="en-GB"/>
              </w:rPr>
              <w:t xml:space="preserve"> in the ICH sector.</w:t>
            </w:r>
          </w:p>
          <w:p w14:paraId="027E43B0" w14:textId="77777777" w:rsidR="00F94232" w:rsidRPr="00F94232" w:rsidRDefault="00F94232" w:rsidP="00F94232">
            <w:pPr>
              <w:spacing w:after="0"/>
              <w:ind w:left="360"/>
              <w:textAlignment w:val="baseline"/>
              <w:rPr>
                <w:rFonts w:asciiTheme="minorHAnsi" w:hAnsiTheme="minorHAnsi" w:cstheme="minorHAnsi"/>
                <w:b/>
                <w:bCs/>
                <w:color w:val="266C9F"/>
                <w:lang w:val="en-IE" w:eastAsia="en-GB"/>
              </w:rPr>
            </w:pPr>
            <w:r w:rsidRPr="00A9636B">
              <w:rPr>
                <w:rFonts w:asciiTheme="minorHAnsi" w:eastAsia="Times New Roman" w:hAnsiTheme="minorHAnsi" w:cstheme="minorHAnsi"/>
                <w:b/>
                <w:bCs/>
                <w:color w:val="266C9F"/>
                <w:lang w:eastAsia="en-GB"/>
              </w:rPr>
              <w:t>Unit name: </w:t>
            </w:r>
            <w:r w:rsidRPr="00F94232">
              <w:rPr>
                <w:rFonts w:asciiTheme="minorHAnsi" w:eastAsia="Times New Roman" w:hAnsiTheme="minorHAnsi" w:cstheme="minorHAnsi"/>
                <w:b/>
                <w:bCs/>
                <w:color w:val="266C9F"/>
                <w:lang w:val="en-GB" w:eastAsia="en-GB"/>
              </w:rPr>
              <w:t>Capacity Building and Community Engagement</w:t>
            </w:r>
          </w:p>
          <w:p w14:paraId="7969EF70" w14:textId="77777777" w:rsidR="00F94232" w:rsidRPr="00F94232" w:rsidRDefault="00F94232" w:rsidP="00F94232">
            <w:pPr>
              <w:spacing w:after="0" w:line="240" w:lineRule="auto"/>
              <w:ind w:left="360"/>
              <w:textAlignment w:val="baseline"/>
              <w:rPr>
                <w:rFonts w:asciiTheme="minorHAnsi" w:eastAsia="Times New Roman" w:hAnsiTheme="minorHAnsi" w:cstheme="minorHAnsi"/>
                <w:bCs/>
                <w:color w:val="266C9F"/>
                <w:lang w:val="en-IE" w:eastAsia="en-GB"/>
              </w:rPr>
            </w:pPr>
            <w:r w:rsidRPr="00F94232">
              <w:rPr>
                <w:rFonts w:asciiTheme="minorHAnsi" w:eastAsia="Times New Roman" w:hAnsiTheme="minorHAnsi" w:cstheme="minorHAnsi"/>
                <w:bCs/>
                <w:color w:val="266C9F"/>
                <w:lang w:val="en-US" w:eastAsia="en-GB"/>
              </w:rPr>
              <w:t>At the end of this unit you should be able to:</w:t>
            </w:r>
          </w:p>
          <w:p w14:paraId="701390B9" w14:textId="77777777" w:rsidR="00877EE1" w:rsidRPr="00F94232" w:rsidRDefault="00797872" w:rsidP="00F94232">
            <w:pPr>
              <w:numPr>
                <w:ilvl w:val="0"/>
                <w:numId w:val="26"/>
              </w:numPr>
              <w:spacing w:after="0" w:line="240" w:lineRule="auto"/>
              <w:textAlignment w:val="baseline"/>
              <w:rPr>
                <w:rFonts w:asciiTheme="minorHAnsi" w:eastAsia="Times New Roman" w:hAnsiTheme="minorHAnsi" w:cstheme="minorHAnsi"/>
                <w:bCs/>
                <w:color w:val="266C9F"/>
                <w:lang w:val="en-IE" w:eastAsia="en-GB"/>
              </w:rPr>
            </w:pPr>
            <w:r w:rsidRPr="00F94232">
              <w:rPr>
                <w:rFonts w:asciiTheme="minorHAnsi" w:eastAsia="Times New Roman" w:hAnsiTheme="minorHAnsi" w:cstheme="minorHAnsi"/>
                <w:bCs/>
                <w:color w:val="266C9F"/>
                <w:lang w:val="en-US" w:eastAsia="en-GB"/>
              </w:rPr>
              <w:t>Better understand what capacity building and community engagement is.</w:t>
            </w:r>
          </w:p>
          <w:p w14:paraId="39A3FEEC" w14:textId="77777777" w:rsidR="00877EE1" w:rsidRPr="00F94232" w:rsidRDefault="00797872" w:rsidP="00F94232">
            <w:pPr>
              <w:numPr>
                <w:ilvl w:val="0"/>
                <w:numId w:val="26"/>
              </w:numPr>
              <w:spacing w:after="0" w:line="240" w:lineRule="auto"/>
              <w:textAlignment w:val="baseline"/>
              <w:rPr>
                <w:rFonts w:asciiTheme="minorHAnsi" w:eastAsia="Times New Roman" w:hAnsiTheme="minorHAnsi" w:cstheme="minorHAnsi"/>
                <w:bCs/>
                <w:color w:val="266C9F"/>
                <w:lang w:val="en-IE" w:eastAsia="en-GB"/>
              </w:rPr>
            </w:pPr>
            <w:r w:rsidRPr="00F94232">
              <w:rPr>
                <w:rFonts w:asciiTheme="minorHAnsi" w:eastAsia="Times New Roman" w:hAnsiTheme="minorHAnsi" w:cstheme="minorHAnsi"/>
                <w:bCs/>
                <w:color w:val="266C9F"/>
                <w:lang w:val="en-US" w:eastAsia="en-GB"/>
              </w:rPr>
              <w:t>Understand the value of participation and community engagement.</w:t>
            </w:r>
          </w:p>
          <w:p w14:paraId="637764FF" w14:textId="4ABE9134" w:rsidR="00877EE1" w:rsidRPr="00F94232" w:rsidRDefault="00797872" w:rsidP="00F94232">
            <w:pPr>
              <w:numPr>
                <w:ilvl w:val="0"/>
                <w:numId w:val="26"/>
              </w:numPr>
              <w:spacing w:after="0" w:line="240" w:lineRule="auto"/>
              <w:textAlignment w:val="baseline"/>
              <w:rPr>
                <w:rFonts w:asciiTheme="minorHAnsi" w:eastAsia="Times New Roman" w:hAnsiTheme="minorHAnsi" w:cstheme="minorHAnsi"/>
                <w:bCs/>
                <w:color w:val="266C9F"/>
                <w:lang w:val="en-IE" w:eastAsia="en-GB"/>
              </w:rPr>
            </w:pPr>
            <w:r w:rsidRPr="00F94232">
              <w:rPr>
                <w:rFonts w:asciiTheme="minorHAnsi" w:eastAsia="Times New Roman" w:hAnsiTheme="minorHAnsi" w:cstheme="minorHAnsi"/>
                <w:bCs/>
                <w:color w:val="266C9F"/>
                <w:lang w:val="en-US" w:eastAsia="en-GB"/>
              </w:rPr>
              <w:t>Better understand the process of participation and community engagement</w:t>
            </w:r>
            <w:r w:rsidR="00F94232">
              <w:rPr>
                <w:rFonts w:asciiTheme="minorHAnsi" w:eastAsia="Times New Roman" w:hAnsiTheme="minorHAnsi" w:cstheme="minorHAnsi"/>
                <w:bCs/>
                <w:color w:val="266C9F"/>
                <w:lang w:val="en-US" w:eastAsia="en-GB"/>
              </w:rPr>
              <w:t>.</w:t>
            </w:r>
          </w:p>
          <w:p w14:paraId="3274FB66" w14:textId="4CDD483A" w:rsidR="00F94232" w:rsidRPr="00F94232" w:rsidRDefault="00F94232" w:rsidP="00F94232">
            <w:pPr>
              <w:spacing w:after="0" w:line="240" w:lineRule="auto"/>
              <w:ind w:left="360"/>
              <w:textAlignment w:val="baseline"/>
              <w:rPr>
                <w:rFonts w:asciiTheme="minorHAnsi" w:eastAsia="Times New Roman" w:hAnsiTheme="minorHAnsi" w:cstheme="minorHAnsi"/>
                <w:color w:val="266C9F"/>
                <w:lang w:eastAsia="en-GB"/>
              </w:rPr>
            </w:pPr>
            <w:r w:rsidRPr="00F94232">
              <w:rPr>
                <w:rFonts w:asciiTheme="minorHAnsi" w:eastAsia="Times New Roman" w:hAnsiTheme="minorHAnsi" w:cstheme="minorHAnsi"/>
                <w:bCs/>
                <w:color w:val="266C9F"/>
                <w:lang w:eastAsia="en-GB"/>
              </w:rPr>
              <w:t xml:space="preserve"> </w:t>
            </w:r>
          </w:p>
          <w:p w14:paraId="372A73AB" w14:textId="77777777" w:rsidR="007C0F63" w:rsidRPr="00A9636B" w:rsidRDefault="007C0F63" w:rsidP="007C0F63">
            <w:pPr>
              <w:rPr>
                <w:rFonts w:asciiTheme="minorHAnsi" w:hAnsiTheme="minorHAnsi" w:cstheme="minorHAnsi"/>
                <w:color w:val="1F3864" w:themeColor="accent1" w:themeShade="80"/>
              </w:rPr>
            </w:pPr>
          </w:p>
        </w:tc>
      </w:tr>
      <w:tr w:rsidR="007C0F63" w:rsidRPr="00A9636B" w14:paraId="00DF3A7A" w14:textId="77777777" w:rsidTr="00AC0BAF">
        <w:tc>
          <w:tcPr>
            <w:tcW w:w="2716" w:type="dxa"/>
            <w:shd w:val="clear" w:color="auto" w:fill="4DAE3A"/>
          </w:tcPr>
          <w:p w14:paraId="068FCAE6" w14:textId="0376FE75" w:rsidR="007C0F63" w:rsidRPr="00A9636B" w:rsidRDefault="00F3209E" w:rsidP="007C0F63">
            <w:pPr>
              <w:rPr>
                <w:rFonts w:asciiTheme="minorHAnsi" w:eastAsia="Times New Roman" w:hAnsiTheme="minorHAnsi" w:cstheme="minorHAnsi"/>
                <w:b/>
                <w:bCs/>
                <w:color w:val="FFFFFF" w:themeColor="background1"/>
                <w:lang w:eastAsia="en-GB"/>
              </w:rPr>
            </w:pPr>
            <w:r>
              <w:rPr>
                <w:rFonts w:asciiTheme="minorHAnsi" w:hAnsiTheme="minorHAnsi" w:cstheme="minorHAnsi"/>
                <w:b/>
                <w:bCs/>
                <w:color w:val="FFFFFF" w:themeColor="background1"/>
              </w:rPr>
              <w:lastRenderedPageBreak/>
              <w:t>S</w:t>
            </w:r>
            <w:r w:rsidR="007C0F63" w:rsidRPr="00A9636B">
              <w:rPr>
                <w:rFonts w:asciiTheme="minorHAnsi" w:hAnsiTheme="minorHAnsi" w:cstheme="minorHAnsi"/>
                <w:b/>
                <w:bCs/>
                <w:color w:val="FFFFFF" w:themeColor="background1"/>
              </w:rPr>
              <w:t>elf-evaluation (multiple choice</w:t>
            </w:r>
            <w:r>
              <w:rPr>
                <w:rFonts w:asciiTheme="minorHAnsi" w:hAnsiTheme="minorHAnsi" w:cstheme="minorHAnsi"/>
                <w:b/>
                <w:bCs/>
                <w:color w:val="FFFFFF" w:themeColor="background1"/>
              </w:rPr>
              <w:t xml:space="preserve"> queries and answers</w:t>
            </w:r>
            <w:r w:rsidR="007C0F63" w:rsidRPr="00A9636B">
              <w:rPr>
                <w:rFonts w:asciiTheme="minorHAnsi" w:hAnsiTheme="minorHAnsi" w:cstheme="minorHAnsi"/>
                <w:b/>
                <w:bCs/>
                <w:color w:val="FFFFFF" w:themeColor="background1"/>
              </w:rPr>
              <w:t>)</w:t>
            </w:r>
          </w:p>
        </w:tc>
        <w:tc>
          <w:tcPr>
            <w:tcW w:w="6635" w:type="dxa"/>
            <w:gridSpan w:val="3"/>
            <w:shd w:val="clear" w:color="auto" w:fill="FFFFFF" w:themeFill="background1"/>
          </w:tcPr>
          <w:p w14:paraId="4D59E042" w14:textId="77777777" w:rsidR="00C15B17" w:rsidRPr="00A9636B" w:rsidRDefault="00C15B17" w:rsidP="00C15B17">
            <w:pPr>
              <w:spacing w:after="0" w:line="240" w:lineRule="auto"/>
              <w:ind w:left="708"/>
              <w:textAlignment w:val="baseline"/>
              <w:rPr>
                <w:rFonts w:asciiTheme="minorHAnsi" w:eastAsia="Times New Roman" w:hAnsiTheme="minorHAnsi" w:cstheme="minorHAnsi"/>
                <w:color w:val="266C9F"/>
                <w:lang w:eastAsia="en-GB"/>
              </w:rPr>
            </w:pPr>
          </w:p>
          <w:p w14:paraId="3E4D75EB" w14:textId="77777777" w:rsidR="00F94232" w:rsidRPr="00F94232" w:rsidRDefault="007C0F63" w:rsidP="00F94232">
            <w:pPr>
              <w:ind w:left="708"/>
              <w:textAlignment w:val="baseline"/>
              <w:rPr>
                <w:rFonts w:asciiTheme="minorHAnsi" w:hAnsiTheme="minorHAnsi" w:cstheme="minorHAnsi"/>
                <w:color w:val="266C9F"/>
                <w:lang w:val="en-IE" w:eastAsia="en-GB"/>
              </w:rPr>
            </w:pPr>
            <w:r w:rsidRPr="00A9636B">
              <w:rPr>
                <w:rFonts w:asciiTheme="minorHAnsi" w:eastAsia="Times New Roman" w:hAnsiTheme="minorHAnsi" w:cstheme="minorHAnsi"/>
                <w:color w:val="266C9F"/>
                <w:lang w:eastAsia="en-GB"/>
              </w:rPr>
              <w:t>1.</w:t>
            </w:r>
            <w:r w:rsidR="00F94232">
              <w:rPr>
                <w:rFonts w:asciiTheme="minorHAnsi" w:eastAsia="Times New Roman" w:hAnsiTheme="minorHAnsi" w:cstheme="minorHAnsi"/>
                <w:color w:val="266C9F"/>
                <w:lang w:eastAsia="en-GB"/>
              </w:rPr>
              <w:t xml:space="preserve"> </w:t>
            </w:r>
            <w:r w:rsidR="00F94232" w:rsidRPr="00F94232">
              <w:rPr>
                <w:rFonts w:asciiTheme="minorHAnsi" w:eastAsia="Times New Roman" w:hAnsiTheme="minorHAnsi" w:cstheme="minorHAnsi"/>
                <w:color w:val="266C9F"/>
                <w:lang w:val="en-IE" w:eastAsia="en-GB"/>
              </w:rPr>
              <w:t>Task: Carry out an audit in your local area. Are there any ICH opportunities in your community that can be developed?</w:t>
            </w:r>
          </w:p>
          <w:p w14:paraId="65337E8B" w14:textId="77777777" w:rsidR="00F94232" w:rsidRPr="00F94232" w:rsidRDefault="007C0F63" w:rsidP="00F94232">
            <w:pPr>
              <w:ind w:left="708"/>
              <w:textAlignment w:val="baseline"/>
              <w:rPr>
                <w:rFonts w:asciiTheme="minorHAnsi" w:hAnsiTheme="minorHAnsi" w:cstheme="minorHAnsi"/>
                <w:color w:val="266C9F"/>
                <w:lang w:val="en-IE" w:eastAsia="en-GB"/>
              </w:rPr>
            </w:pPr>
            <w:r w:rsidRPr="00A9636B">
              <w:rPr>
                <w:rFonts w:asciiTheme="minorHAnsi" w:eastAsia="Times New Roman" w:hAnsiTheme="minorHAnsi" w:cstheme="minorHAnsi"/>
                <w:color w:val="266C9F"/>
                <w:lang w:eastAsia="en-GB"/>
              </w:rPr>
              <w:t>2.</w:t>
            </w:r>
            <w:r w:rsidR="00F94232">
              <w:rPr>
                <w:rFonts w:asciiTheme="minorHAnsi" w:eastAsia="Times New Roman" w:hAnsiTheme="minorHAnsi" w:cstheme="minorHAnsi"/>
                <w:color w:val="266C9F"/>
                <w:lang w:eastAsia="en-GB"/>
              </w:rPr>
              <w:t xml:space="preserve"> </w:t>
            </w:r>
            <w:r w:rsidR="00F94232" w:rsidRPr="00F94232">
              <w:rPr>
                <w:rFonts w:asciiTheme="minorHAnsi" w:eastAsia="Times New Roman" w:hAnsiTheme="minorHAnsi" w:cstheme="minorHAnsi"/>
                <w:color w:val="266C9F"/>
                <w:lang w:val="en-US" w:eastAsia="en-GB"/>
              </w:rPr>
              <w:t>What are the benefits of Networking and being part of a Network? Are there other benefits you can think of?</w:t>
            </w:r>
          </w:p>
          <w:p w14:paraId="6B99A587" w14:textId="00700D87" w:rsidR="00F94232" w:rsidRPr="00F94232" w:rsidRDefault="007C0F63" w:rsidP="00F94232">
            <w:pPr>
              <w:ind w:left="708"/>
              <w:textAlignment w:val="baseline"/>
              <w:rPr>
                <w:rFonts w:asciiTheme="minorHAnsi" w:hAnsiTheme="minorHAnsi" w:cstheme="minorHAnsi"/>
                <w:color w:val="266C9F"/>
                <w:lang w:val="en-IE" w:eastAsia="en-GB"/>
              </w:rPr>
            </w:pPr>
            <w:r w:rsidRPr="00A9636B">
              <w:rPr>
                <w:rFonts w:asciiTheme="minorHAnsi" w:eastAsia="Times New Roman" w:hAnsiTheme="minorHAnsi" w:cstheme="minorHAnsi"/>
                <w:color w:val="266C9F"/>
                <w:lang w:eastAsia="en-GB"/>
              </w:rPr>
              <w:t>3.</w:t>
            </w:r>
            <w:r w:rsidR="00F94232" w:rsidRPr="00F94232">
              <w:rPr>
                <w:rFonts w:asciiTheme="minorHAnsi" w:eastAsiaTheme="minorEastAsia" w:cs="Arial"/>
                <w:color w:val="000000" w:themeColor="text1"/>
                <w:kern w:val="24"/>
                <w:sz w:val="32"/>
                <w:szCs w:val="32"/>
                <w:lang w:val="en-US" w:eastAsia="en-IE"/>
              </w:rPr>
              <w:t xml:space="preserve"> </w:t>
            </w:r>
            <w:r w:rsidR="00F94232" w:rsidRPr="00F94232">
              <w:rPr>
                <w:rFonts w:asciiTheme="minorHAnsi" w:eastAsia="Times New Roman" w:hAnsiTheme="minorHAnsi" w:cstheme="minorHAnsi"/>
                <w:color w:val="266C9F"/>
                <w:lang w:val="en-US" w:eastAsia="en-GB"/>
              </w:rPr>
              <w:t>What are the benefits of Networking and being part of a Network? Are there other benefits you can think of?</w:t>
            </w:r>
          </w:p>
          <w:p w14:paraId="7165C4B6" w14:textId="6838608B" w:rsidR="00F94232" w:rsidRPr="00F94232" w:rsidRDefault="007C0F63" w:rsidP="00F94232">
            <w:pPr>
              <w:ind w:left="708"/>
              <w:textAlignment w:val="baseline"/>
              <w:rPr>
                <w:rFonts w:asciiTheme="minorHAnsi" w:hAnsiTheme="minorHAnsi" w:cstheme="minorHAnsi"/>
                <w:color w:val="266C9F"/>
                <w:lang w:val="en-IE" w:eastAsia="en-GB"/>
              </w:rPr>
            </w:pPr>
            <w:r w:rsidRPr="00A9636B">
              <w:rPr>
                <w:rFonts w:asciiTheme="minorHAnsi" w:eastAsia="Times New Roman" w:hAnsiTheme="minorHAnsi" w:cstheme="minorHAnsi"/>
                <w:color w:val="266C9F"/>
                <w:lang w:eastAsia="en-GB"/>
              </w:rPr>
              <w:t>4.</w:t>
            </w:r>
            <w:r w:rsidR="00F94232" w:rsidRPr="00F94232">
              <w:rPr>
                <w:rFonts w:asciiTheme="minorHAnsi" w:eastAsiaTheme="minorEastAsia" w:cs="Arial"/>
                <w:color w:val="000000" w:themeColor="text1"/>
                <w:kern w:val="24"/>
                <w:sz w:val="32"/>
                <w:szCs w:val="32"/>
                <w:lang w:val="en-US" w:eastAsia="en-IE"/>
              </w:rPr>
              <w:t xml:space="preserve"> </w:t>
            </w:r>
            <w:r w:rsidR="00F94232" w:rsidRPr="00F94232">
              <w:rPr>
                <w:rFonts w:asciiTheme="minorHAnsi" w:eastAsia="Times New Roman" w:hAnsiTheme="minorHAnsi" w:cstheme="minorHAnsi"/>
                <w:color w:val="266C9F"/>
                <w:lang w:val="en-US" w:eastAsia="en-GB"/>
              </w:rPr>
              <w:t>What are the benefits of Networking and being part of a Network? Are there other benefits you can think of?</w:t>
            </w:r>
          </w:p>
          <w:p w14:paraId="55678ED4" w14:textId="4FEF38D0" w:rsidR="007C0F63" w:rsidRPr="00A9636B" w:rsidRDefault="007C0F63" w:rsidP="007C0F63">
            <w:pPr>
              <w:spacing w:after="0" w:line="240" w:lineRule="auto"/>
              <w:textAlignment w:val="baseline"/>
              <w:rPr>
                <w:rFonts w:asciiTheme="minorHAnsi" w:eastAsia="Times New Roman" w:hAnsiTheme="minorHAnsi" w:cstheme="minorHAnsi"/>
                <w:color w:val="266C9F"/>
                <w:lang w:eastAsia="en-GB"/>
              </w:rPr>
            </w:pPr>
          </w:p>
        </w:tc>
      </w:tr>
      <w:tr w:rsidR="007C0F63" w:rsidRPr="00A9636B" w14:paraId="37B33D15" w14:textId="77777777" w:rsidTr="00AC0BAF">
        <w:tc>
          <w:tcPr>
            <w:tcW w:w="2716" w:type="dxa"/>
            <w:shd w:val="clear" w:color="auto" w:fill="4DAE3A"/>
          </w:tcPr>
          <w:p w14:paraId="37E945EB" w14:textId="26D18951" w:rsidR="007C0F63" w:rsidRPr="00A9636B" w:rsidRDefault="00F3209E" w:rsidP="007C0F63">
            <w:pPr>
              <w:rPr>
                <w:rFonts w:asciiTheme="minorHAnsi" w:hAnsiTheme="minorHAnsi" w:cstheme="minorHAnsi"/>
                <w:b/>
                <w:bCs/>
                <w:color w:val="FFFFFF" w:themeColor="background1"/>
              </w:rPr>
            </w:pPr>
            <w:r>
              <w:rPr>
                <w:rFonts w:asciiTheme="minorHAnsi" w:hAnsiTheme="minorHAnsi" w:cstheme="minorHAnsi"/>
                <w:b/>
                <w:bCs/>
                <w:color w:val="FFFFFF" w:themeColor="background1"/>
              </w:rPr>
              <w:t>C</w:t>
            </w:r>
            <w:r w:rsidR="007C0F63" w:rsidRPr="00A9636B">
              <w:rPr>
                <w:rFonts w:asciiTheme="minorHAnsi" w:hAnsiTheme="minorHAnsi" w:cstheme="minorHAnsi"/>
                <w:b/>
                <w:bCs/>
                <w:color w:val="FFFFFF" w:themeColor="background1"/>
              </w:rPr>
              <w:t>hecklist</w:t>
            </w:r>
          </w:p>
        </w:tc>
        <w:tc>
          <w:tcPr>
            <w:tcW w:w="6635" w:type="dxa"/>
            <w:gridSpan w:val="3"/>
            <w:shd w:val="clear" w:color="auto" w:fill="FFFFFF" w:themeFill="background1"/>
          </w:tcPr>
          <w:p w14:paraId="68BC6BF2" w14:textId="3B7B403D" w:rsidR="007C0F63" w:rsidRPr="00A9636B" w:rsidRDefault="00426D8C" w:rsidP="007C0F63">
            <w:pPr>
              <w:pStyle w:val="ListParagraph"/>
              <w:numPr>
                <w:ilvl w:val="0"/>
                <w:numId w:val="22"/>
              </w:num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Did carrying out an audit of your local area help you identify ICH opportunities?</w:t>
            </w:r>
          </w:p>
          <w:p w14:paraId="0F51CB50" w14:textId="4B52CA63" w:rsidR="007C0F63" w:rsidRPr="00A9636B" w:rsidRDefault="00426D8C" w:rsidP="007C0F63">
            <w:pPr>
              <w:pStyle w:val="ListParagraph"/>
              <w:numPr>
                <w:ilvl w:val="0"/>
                <w:numId w:val="22"/>
              </w:num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Can networking and creating a network improve outcomes for your project?</w:t>
            </w:r>
          </w:p>
          <w:p w14:paraId="4968AE6B" w14:textId="55C74720" w:rsidR="007C0F63" w:rsidRPr="00A9636B" w:rsidRDefault="00426D8C" w:rsidP="007C0F63">
            <w:pPr>
              <w:pStyle w:val="ListParagraph"/>
              <w:numPr>
                <w:ilvl w:val="0"/>
                <w:numId w:val="22"/>
              </w:num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 xml:space="preserve">How can Peer Learning and mentoring facilitate the development of ideas? </w:t>
            </w:r>
          </w:p>
          <w:p w14:paraId="3507482D" w14:textId="3FB94B33" w:rsidR="007C0F63" w:rsidRPr="006D37CE" w:rsidRDefault="006D37CE" w:rsidP="00000269">
            <w:pPr>
              <w:pStyle w:val="ListParagraph"/>
              <w:numPr>
                <w:ilvl w:val="0"/>
                <w:numId w:val="22"/>
              </w:numPr>
              <w:spacing w:after="0" w:line="240" w:lineRule="auto"/>
              <w:textAlignment w:val="baseline"/>
              <w:rPr>
                <w:rFonts w:asciiTheme="minorHAnsi" w:eastAsia="Times New Roman" w:hAnsiTheme="minorHAnsi" w:cstheme="minorHAnsi"/>
                <w:color w:val="266C9F"/>
                <w:lang w:eastAsia="en-GB"/>
              </w:rPr>
            </w:pPr>
            <w:r w:rsidRPr="006D37CE">
              <w:rPr>
                <w:rFonts w:asciiTheme="minorHAnsi" w:eastAsia="Times New Roman" w:hAnsiTheme="minorHAnsi" w:cstheme="minorHAnsi"/>
                <w:color w:val="266C9F"/>
                <w:lang w:eastAsia="en-GB"/>
              </w:rPr>
              <w:t>How can local people be encouraged to get involved in developing and ICH idea or opportunity and ensuring involement is inclusive of everyone?</w:t>
            </w:r>
          </w:p>
          <w:p w14:paraId="0B2C25CF" w14:textId="74EE09C1" w:rsidR="007C0F63" w:rsidRPr="00A9636B" w:rsidRDefault="007C0F63" w:rsidP="00426D8C">
            <w:pPr>
              <w:pStyle w:val="ListParagraph"/>
              <w:spacing w:after="0" w:line="240" w:lineRule="auto"/>
              <w:ind w:left="1068"/>
              <w:textAlignment w:val="baseline"/>
              <w:rPr>
                <w:rFonts w:asciiTheme="minorHAnsi" w:eastAsia="Times New Roman" w:hAnsiTheme="minorHAnsi" w:cstheme="minorHAnsi"/>
                <w:color w:val="266C9F"/>
                <w:lang w:eastAsia="en-GB"/>
              </w:rPr>
            </w:pPr>
          </w:p>
        </w:tc>
        <w:bookmarkStart w:id="0" w:name="_GoBack"/>
        <w:bookmarkEnd w:id="0"/>
      </w:tr>
      <w:tr w:rsidR="007C0F63" w:rsidRPr="00A9636B" w14:paraId="6E90804A" w14:textId="77777777" w:rsidTr="00AC0BAF">
        <w:tc>
          <w:tcPr>
            <w:tcW w:w="2716" w:type="dxa"/>
            <w:shd w:val="clear" w:color="auto" w:fill="4DAE3A"/>
          </w:tcPr>
          <w:p w14:paraId="1FB68D90" w14:textId="0B252D68" w:rsidR="007C0F63" w:rsidRPr="00A9636B" w:rsidRDefault="007C0F63" w:rsidP="007C0F63">
            <w:pPr>
              <w:rPr>
                <w:rFonts w:asciiTheme="minorHAnsi" w:hAnsiTheme="minorHAnsi" w:cstheme="minorHAnsi"/>
                <w:b/>
                <w:bCs/>
                <w:color w:val="FFFFFF" w:themeColor="background1"/>
              </w:rPr>
            </w:pPr>
            <w:r w:rsidRPr="00A9636B">
              <w:rPr>
                <w:rFonts w:asciiTheme="minorHAnsi" w:eastAsia="Times New Roman" w:hAnsiTheme="minorHAnsi" w:cstheme="minorHAnsi"/>
                <w:b/>
                <w:bCs/>
                <w:color w:val="FFFFFF" w:themeColor="background1"/>
                <w:lang w:eastAsia="en-GB"/>
              </w:rPr>
              <w:lastRenderedPageBreak/>
              <w:t>Resources (videos, reference link) </w:t>
            </w:r>
          </w:p>
        </w:tc>
        <w:tc>
          <w:tcPr>
            <w:tcW w:w="6635" w:type="dxa"/>
            <w:gridSpan w:val="3"/>
            <w:shd w:val="clear" w:color="auto" w:fill="FFFFFF" w:themeFill="background1"/>
          </w:tcPr>
          <w:p w14:paraId="39618DFA" w14:textId="77777777" w:rsidR="007C0F63" w:rsidRPr="00A9636B" w:rsidRDefault="007C0F63" w:rsidP="007C0F63">
            <w:pPr>
              <w:rPr>
                <w:rFonts w:asciiTheme="minorHAnsi" w:hAnsiTheme="minorHAnsi" w:cstheme="minorHAnsi"/>
                <w:color w:val="1F3864" w:themeColor="accent1" w:themeShade="80"/>
              </w:rPr>
            </w:pPr>
          </w:p>
        </w:tc>
      </w:tr>
      <w:tr w:rsidR="00852C7A" w:rsidRPr="00A9636B" w14:paraId="48E6DD7D" w14:textId="77777777" w:rsidTr="00AC0BAF">
        <w:trPr>
          <w:trHeight w:val="272"/>
        </w:trPr>
        <w:tc>
          <w:tcPr>
            <w:tcW w:w="2716" w:type="dxa"/>
            <w:vMerge w:val="restart"/>
            <w:shd w:val="clear" w:color="auto" w:fill="4DAE3A"/>
          </w:tcPr>
          <w:p w14:paraId="11193AB8" w14:textId="31AEB803" w:rsidR="00852C7A" w:rsidRPr="00A9636B" w:rsidRDefault="00F3209E" w:rsidP="007C0F63">
            <w:pPr>
              <w:rPr>
                <w:rFonts w:asciiTheme="minorHAnsi" w:eastAsia="Times New Roman" w:hAnsiTheme="minorHAnsi" w:cstheme="minorHAnsi"/>
                <w:b/>
                <w:bCs/>
                <w:color w:val="FFFFFF" w:themeColor="background1"/>
                <w:lang w:val="en-US" w:eastAsia="en-GB"/>
              </w:rPr>
            </w:pPr>
            <w:r>
              <w:rPr>
                <w:rFonts w:asciiTheme="minorHAnsi" w:hAnsiTheme="minorHAnsi" w:cstheme="minorHAnsi"/>
                <w:b/>
                <w:bCs/>
                <w:color w:val="FFFFFF" w:themeColor="background1"/>
                <w:lang w:val="en-US"/>
              </w:rPr>
              <w:t>C</w:t>
            </w:r>
            <w:r w:rsidR="00852C7A" w:rsidRPr="00A9636B">
              <w:rPr>
                <w:rFonts w:asciiTheme="minorHAnsi" w:hAnsiTheme="minorHAnsi" w:cstheme="minorHAnsi"/>
                <w:b/>
                <w:bCs/>
                <w:color w:val="FFFFFF" w:themeColor="background1"/>
                <w:lang w:val="en-US"/>
              </w:rPr>
              <w:t>ase studies/good practices/testimonials</w:t>
            </w:r>
          </w:p>
        </w:tc>
        <w:tc>
          <w:tcPr>
            <w:tcW w:w="1957" w:type="dxa"/>
            <w:shd w:val="clear" w:color="auto" w:fill="266C9F"/>
          </w:tcPr>
          <w:p w14:paraId="492E00D5" w14:textId="1C34A120" w:rsidR="00852C7A" w:rsidRPr="00A9636B" w:rsidRDefault="00C15B17" w:rsidP="00852C7A">
            <w:pPr>
              <w:tabs>
                <w:tab w:val="left" w:pos="3516"/>
              </w:tabs>
              <w:rPr>
                <w:rFonts w:asciiTheme="minorHAnsi" w:hAnsiTheme="minorHAnsi" w:cstheme="minorHAnsi"/>
                <w:b/>
                <w:bCs/>
                <w:color w:val="FFFFFF" w:themeColor="background1"/>
                <w:lang w:val="en-US"/>
              </w:rPr>
            </w:pPr>
            <w:r w:rsidRPr="00A9636B">
              <w:rPr>
                <w:rFonts w:asciiTheme="minorHAnsi" w:hAnsiTheme="minorHAnsi" w:cstheme="minorHAnsi"/>
                <w:b/>
                <w:bCs/>
                <w:color w:val="FFFFFF" w:themeColor="background1"/>
                <w:lang w:val="en-US"/>
              </w:rPr>
              <w:t>N</w:t>
            </w:r>
            <w:r w:rsidR="00852C7A" w:rsidRPr="00A9636B">
              <w:rPr>
                <w:rFonts w:asciiTheme="minorHAnsi" w:hAnsiTheme="minorHAnsi" w:cstheme="minorHAnsi"/>
                <w:b/>
                <w:bCs/>
                <w:color w:val="FFFFFF" w:themeColor="background1"/>
                <w:lang w:val="en-US"/>
              </w:rPr>
              <w:t>ame</w:t>
            </w:r>
            <w:r w:rsidR="00852C7A" w:rsidRPr="00A9636B">
              <w:rPr>
                <w:rFonts w:asciiTheme="minorHAnsi" w:hAnsiTheme="minorHAnsi" w:cstheme="minorHAnsi"/>
                <w:b/>
                <w:bCs/>
                <w:color w:val="FFFFFF" w:themeColor="background1"/>
                <w:lang w:val="en-US"/>
              </w:rPr>
              <w:tab/>
            </w:r>
          </w:p>
        </w:tc>
        <w:tc>
          <w:tcPr>
            <w:tcW w:w="4678" w:type="dxa"/>
            <w:gridSpan w:val="2"/>
            <w:shd w:val="clear" w:color="auto" w:fill="FFFFFF" w:themeFill="background1"/>
          </w:tcPr>
          <w:p w14:paraId="0FEE6D61" w14:textId="67DE8ECD" w:rsidR="00852C7A" w:rsidRPr="00A9636B" w:rsidRDefault="00F94232" w:rsidP="00852C7A">
            <w:pPr>
              <w:tabs>
                <w:tab w:val="left" w:pos="3516"/>
              </w:tabs>
              <w:rPr>
                <w:rFonts w:asciiTheme="minorHAnsi" w:hAnsiTheme="minorHAnsi" w:cstheme="minorHAnsi"/>
                <w:color w:val="1F3864" w:themeColor="accent1" w:themeShade="80"/>
                <w:lang w:val="en-US"/>
              </w:rPr>
            </w:pPr>
            <w:r>
              <w:rPr>
                <w:rFonts w:asciiTheme="minorHAnsi" w:hAnsiTheme="minorHAnsi" w:cstheme="minorHAnsi"/>
                <w:color w:val="1F3864" w:themeColor="accent1" w:themeShade="80"/>
                <w:lang w:val="en-US"/>
              </w:rPr>
              <w:t xml:space="preserve">The Dry Stone Wall Association of Ireland </w:t>
            </w:r>
          </w:p>
        </w:tc>
      </w:tr>
      <w:tr w:rsidR="00852C7A" w:rsidRPr="00A9636B" w14:paraId="30AA8ED9" w14:textId="77777777" w:rsidTr="00AC0BAF">
        <w:trPr>
          <w:trHeight w:val="272"/>
        </w:trPr>
        <w:tc>
          <w:tcPr>
            <w:tcW w:w="2716" w:type="dxa"/>
            <w:vMerge/>
            <w:shd w:val="clear" w:color="auto" w:fill="4DAE3A"/>
          </w:tcPr>
          <w:p w14:paraId="17CC5EE6" w14:textId="77777777" w:rsidR="00852C7A" w:rsidRPr="00A9636B" w:rsidRDefault="00852C7A" w:rsidP="007C0F63">
            <w:pPr>
              <w:rPr>
                <w:rFonts w:asciiTheme="minorHAnsi" w:hAnsiTheme="minorHAnsi" w:cstheme="minorHAnsi"/>
                <w:b/>
                <w:bCs/>
                <w:color w:val="FFFFFF" w:themeColor="background1"/>
                <w:lang w:val="en-US"/>
              </w:rPr>
            </w:pPr>
          </w:p>
        </w:tc>
        <w:tc>
          <w:tcPr>
            <w:tcW w:w="1957" w:type="dxa"/>
            <w:shd w:val="clear" w:color="auto" w:fill="266C9F"/>
          </w:tcPr>
          <w:p w14:paraId="7473EFB6" w14:textId="2AD6A7B4" w:rsidR="00852C7A" w:rsidRPr="00A9636B" w:rsidRDefault="00C15B17" w:rsidP="00852C7A">
            <w:pPr>
              <w:tabs>
                <w:tab w:val="left" w:pos="3516"/>
              </w:tabs>
              <w:rPr>
                <w:rFonts w:asciiTheme="minorHAnsi" w:hAnsiTheme="minorHAnsi" w:cstheme="minorHAnsi"/>
                <w:b/>
                <w:bCs/>
                <w:color w:val="FFFFFF" w:themeColor="background1"/>
                <w:lang w:val="en-US"/>
              </w:rPr>
            </w:pPr>
            <w:r w:rsidRPr="00A9636B">
              <w:rPr>
                <w:rFonts w:asciiTheme="minorHAnsi" w:hAnsiTheme="minorHAnsi" w:cstheme="minorHAnsi"/>
                <w:b/>
                <w:bCs/>
                <w:color w:val="FFFFFF" w:themeColor="background1"/>
                <w:lang w:val="en-US"/>
              </w:rPr>
              <w:t>D</w:t>
            </w:r>
            <w:r w:rsidR="00852C7A" w:rsidRPr="00A9636B">
              <w:rPr>
                <w:rFonts w:asciiTheme="minorHAnsi" w:hAnsiTheme="minorHAnsi" w:cstheme="minorHAnsi"/>
                <w:b/>
                <w:bCs/>
                <w:color w:val="FFFFFF" w:themeColor="background1"/>
                <w:lang w:val="en-US"/>
              </w:rPr>
              <w:t>escription</w:t>
            </w:r>
          </w:p>
        </w:tc>
        <w:tc>
          <w:tcPr>
            <w:tcW w:w="4678" w:type="dxa"/>
            <w:gridSpan w:val="2"/>
            <w:shd w:val="clear" w:color="auto" w:fill="FFFFFF" w:themeFill="background1"/>
          </w:tcPr>
          <w:p w14:paraId="32FD95F2" w14:textId="77777777" w:rsidR="00F3209E" w:rsidRDefault="00A005F3" w:rsidP="00A005F3">
            <w:pPr>
              <w:pStyle w:val="font8"/>
              <w:spacing w:before="0" w:beforeAutospacing="0" w:after="0" w:afterAutospacing="0" w:line="276" w:lineRule="auto"/>
              <w:textAlignment w:val="baseline"/>
              <w:rPr>
                <w:sz w:val="23"/>
                <w:szCs w:val="23"/>
                <w:bdr w:val="none" w:sz="0" w:space="0" w:color="auto" w:frame="1"/>
              </w:rPr>
            </w:pPr>
            <w:r>
              <w:t xml:space="preserve">Dry Stone Construction is a recognised Intangible Cultural Heritage or Living Heritage.  </w:t>
            </w:r>
            <w:r w:rsidRPr="00002BD2">
              <w:rPr>
                <w:bdr w:val="none" w:sz="0" w:space="0" w:color="auto" w:frame="1"/>
              </w:rPr>
              <w:t xml:space="preserve">The Dry Stone Wall Association of Ireland (DSWAI) was founded in 2009. It is a non-profit organisation which is run entirely by volunteers.  </w:t>
            </w:r>
            <w:r>
              <w:rPr>
                <w:sz w:val="23"/>
                <w:szCs w:val="23"/>
                <w:bdr w:val="none" w:sz="0" w:space="0" w:color="auto" w:frame="1"/>
              </w:rPr>
              <w:t xml:space="preserve">The current committee is mixture of professional stonemasons and those with an interest/background in the area.  The aim of DSWAI is to create an awareness of the need for preserving the craft of ‘dry’ stone building in Ireland.  They hope to advance the education of the public and professionals in the knowledge, understanding and appreciation of the craft of building and repairing traditional dry stone walls in Ireland. </w:t>
            </w:r>
          </w:p>
          <w:p w14:paraId="16615FF2" w14:textId="1974DAE0" w:rsidR="00A005F3" w:rsidRPr="00A9636B" w:rsidRDefault="00A005F3" w:rsidP="00A005F3">
            <w:pPr>
              <w:pStyle w:val="font8"/>
              <w:spacing w:before="0" w:beforeAutospacing="0" w:after="0" w:afterAutospacing="0" w:line="276" w:lineRule="auto"/>
              <w:textAlignment w:val="baseline"/>
              <w:rPr>
                <w:rFonts w:asciiTheme="minorHAnsi" w:hAnsiTheme="minorHAnsi" w:cstheme="minorHAnsi"/>
                <w:color w:val="1F3864" w:themeColor="accent1" w:themeShade="80"/>
                <w:lang w:val="en-US"/>
              </w:rPr>
            </w:pPr>
          </w:p>
        </w:tc>
      </w:tr>
      <w:tr w:rsidR="00852C7A" w:rsidRPr="00A9636B" w14:paraId="0DED46E9" w14:textId="77777777" w:rsidTr="00F3209E">
        <w:trPr>
          <w:trHeight w:val="533"/>
        </w:trPr>
        <w:tc>
          <w:tcPr>
            <w:tcW w:w="2716" w:type="dxa"/>
            <w:vMerge/>
            <w:shd w:val="clear" w:color="auto" w:fill="4DAE3A"/>
          </w:tcPr>
          <w:p w14:paraId="1A36DCB2" w14:textId="77777777" w:rsidR="00852C7A" w:rsidRPr="00A9636B" w:rsidRDefault="00852C7A" w:rsidP="007C0F63">
            <w:pPr>
              <w:rPr>
                <w:rFonts w:asciiTheme="minorHAnsi" w:hAnsiTheme="minorHAnsi" w:cstheme="minorHAnsi"/>
                <w:b/>
                <w:bCs/>
                <w:color w:val="FFFFFF" w:themeColor="background1"/>
                <w:lang w:val="en-US"/>
              </w:rPr>
            </w:pPr>
          </w:p>
        </w:tc>
        <w:tc>
          <w:tcPr>
            <w:tcW w:w="1957" w:type="dxa"/>
            <w:shd w:val="clear" w:color="auto" w:fill="266C9F"/>
          </w:tcPr>
          <w:p w14:paraId="5690F203" w14:textId="122FE319" w:rsidR="00852C7A" w:rsidRPr="00A9636B" w:rsidRDefault="00C15B17" w:rsidP="00852C7A">
            <w:pPr>
              <w:tabs>
                <w:tab w:val="left" w:pos="3516"/>
              </w:tabs>
              <w:rPr>
                <w:rFonts w:asciiTheme="minorHAnsi" w:hAnsiTheme="minorHAnsi" w:cstheme="minorHAnsi"/>
                <w:b/>
                <w:bCs/>
                <w:color w:val="FFFFFF" w:themeColor="background1"/>
                <w:lang w:val="en-US"/>
              </w:rPr>
            </w:pPr>
            <w:r w:rsidRPr="00A9636B">
              <w:rPr>
                <w:rFonts w:asciiTheme="minorHAnsi" w:hAnsiTheme="minorHAnsi" w:cstheme="minorHAnsi"/>
                <w:b/>
                <w:bCs/>
                <w:color w:val="FFFFFF" w:themeColor="background1"/>
                <w:lang w:val="en-US"/>
              </w:rPr>
              <w:t>L</w:t>
            </w:r>
            <w:r w:rsidR="00852C7A" w:rsidRPr="00A9636B">
              <w:rPr>
                <w:rFonts w:asciiTheme="minorHAnsi" w:hAnsiTheme="minorHAnsi" w:cstheme="minorHAnsi"/>
                <w:b/>
                <w:bCs/>
                <w:color w:val="FFFFFF" w:themeColor="background1"/>
                <w:lang w:val="en-US"/>
              </w:rPr>
              <w:t>ink of interest</w:t>
            </w:r>
          </w:p>
        </w:tc>
        <w:tc>
          <w:tcPr>
            <w:tcW w:w="4678" w:type="dxa"/>
            <w:gridSpan w:val="2"/>
            <w:shd w:val="clear" w:color="auto" w:fill="FFFFFF" w:themeFill="background1"/>
          </w:tcPr>
          <w:p w14:paraId="45BD658A" w14:textId="4311F55E" w:rsidR="00852C7A" w:rsidRPr="00A9636B" w:rsidRDefault="00F94232" w:rsidP="00852C7A">
            <w:pPr>
              <w:tabs>
                <w:tab w:val="left" w:pos="3516"/>
              </w:tabs>
              <w:rPr>
                <w:rFonts w:asciiTheme="minorHAnsi" w:hAnsiTheme="minorHAnsi" w:cstheme="minorHAnsi"/>
                <w:color w:val="1F3864" w:themeColor="accent1" w:themeShade="80"/>
                <w:lang w:val="en-US"/>
              </w:rPr>
            </w:pPr>
            <w:r w:rsidRPr="00F94232">
              <w:rPr>
                <w:rFonts w:asciiTheme="minorHAnsi" w:hAnsiTheme="minorHAnsi" w:cstheme="minorHAnsi"/>
                <w:color w:val="1F3864" w:themeColor="accent1" w:themeShade="80"/>
                <w:lang w:val="en-US"/>
              </w:rPr>
              <w:t>https://www.dswai.ie/</w:t>
            </w:r>
          </w:p>
        </w:tc>
      </w:tr>
      <w:tr w:rsidR="007C0F63" w:rsidRPr="00A9636B" w14:paraId="3096AA6D" w14:textId="77777777" w:rsidTr="00AC0BAF">
        <w:tc>
          <w:tcPr>
            <w:tcW w:w="2716" w:type="dxa"/>
            <w:shd w:val="clear" w:color="auto" w:fill="4DAE3A"/>
          </w:tcPr>
          <w:p w14:paraId="38969A3C" w14:textId="0215E34F" w:rsidR="007C0F63" w:rsidRPr="00A9636B" w:rsidRDefault="007C0F63" w:rsidP="007C0F63">
            <w:pPr>
              <w:rPr>
                <w:rFonts w:asciiTheme="minorHAnsi" w:hAnsiTheme="minorHAnsi" w:cstheme="minorHAnsi"/>
                <w:b/>
                <w:bCs/>
                <w:color w:val="FFFFFF" w:themeColor="background1"/>
              </w:rPr>
            </w:pPr>
            <w:r w:rsidRPr="00A9636B">
              <w:rPr>
                <w:rFonts w:asciiTheme="minorHAnsi" w:eastAsia="Times New Roman" w:hAnsiTheme="minorHAnsi" w:cstheme="minorHAnsi"/>
                <w:b/>
                <w:bCs/>
                <w:color w:val="FFFFFF" w:themeColor="background1"/>
                <w:lang w:eastAsia="en-GB"/>
              </w:rPr>
              <w:t>Language </w:t>
            </w:r>
          </w:p>
        </w:tc>
        <w:tc>
          <w:tcPr>
            <w:tcW w:w="6635" w:type="dxa"/>
            <w:gridSpan w:val="3"/>
            <w:shd w:val="clear" w:color="auto" w:fill="FFFFFF" w:themeFill="background1"/>
          </w:tcPr>
          <w:p w14:paraId="04A7B350" w14:textId="36EC30F1" w:rsidR="007C0F63" w:rsidRPr="00A9636B" w:rsidRDefault="007E1431" w:rsidP="007C0F63">
            <w:pPr>
              <w:rPr>
                <w:rFonts w:asciiTheme="minorHAnsi" w:hAnsiTheme="minorHAnsi" w:cstheme="minorHAnsi"/>
                <w:color w:val="1F3864" w:themeColor="accent1" w:themeShade="80"/>
              </w:rPr>
            </w:pPr>
            <w:r>
              <w:rPr>
                <w:rFonts w:asciiTheme="minorHAnsi" w:hAnsiTheme="minorHAnsi" w:cstheme="minorHAnsi"/>
                <w:color w:val="1F3864" w:themeColor="accent1" w:themeShade="80"/>
              </w:rPr>
              <w:t xml:space="preserve">English </w:t>
            </w:r>
          </w:p>
        </w:tc>
      </w:tr>
      <w:tr w:rsidR="009A5626" w:rsidRPr="00A9636B" w14:paraId="12441977" w14:textId="77777777" w:rsidTr="00AC0BAF">
        <w:trPr>
          <w:trHeight w:val="48"/>
        </w:trPr>
        <w:tc>
          <w:tcPr>
            <w:tcW w:w="2716" w:type="dxa"/>
            <w:vMerge w:val="restart"/>
            <w:shd w:val="clear" w:color="auto" w:fill="4DAE3A"/>
            <w:vAlign w:val="center"/>
          </w:tcPr>
          <w:p w14:paraId="7D96E38B" w14:textId="77777777" w:rsidR="00C15B17" w:rsidRPr="00A9636B" w:rsidRDefault="00C15B17" w:rsidP="00C15B17">
            <w:pPr>
              <w:spacing w:after="0" w:line="240" w:lineRule="auto"/>
              <w:textAlignment w:val="baseline"/>
              <w:rPr>
                <w:rFonts w:asciiTheme="minorHAnsi" w:eastAsia="Times New Roman" w:hAnsiTheme="minorHAnsi" w:cstheme="minorHAnsi"/>
                <w:b/>
                <w:bCs/>
                <w:color w:val="FFFFFF" w:themeColor="background1"/>
                <w:lang w:val="es-ES" w:eastAsia="en-GB"/>
              </w:rPr>
            </w:pPr>
            <w:r w:rsidRPr="00A9636B">
              <w:rPr>
                <w:rFonts w:asciiTheme="minorHAnsi" w:eastAsia="Times New Roman" w:hAnsiTheme="minorHAnsi" w:cstheme="minorHAnsi"/>
                <w:b/>
                <w:bCs/>
                <w:color w:val="FFFFFF" w:themeColor="background1"/>
                <w:lang w:val="es-ES" w:eastAsia="en-GB"/>
              </w:rPr>
              <w:t xml:space="preserve">Training </w:t>
            </w:r>
            <w:r w:rsidRPr="003D0EAF">
              <w:rPr>
                <w:rFonts w:asciiTheme="minorHAnsi" w:eastAsia="Times New Roman" w:hAnsiTheme="minorHAnsi" w:cstheme="minorHAnsi"/>
                <w:b/>
                <w:bCs/>
                <w:color w:val="FFFFFF" w:themeColor="background1"/>
                <w:lang w:val="en-GB" w:eastAsia="en-GB"/>
              </w:rPr>
              <w:t>Area</w:t>
            </w:r>
            <w:r w:rsidRPr="00A9636B">
              <w:rPr>
                <w:rFonts w:asciiTheme="minorHAnsi" w:eastAsia="Times New Roman" w:hAnsiTheme="minorHAnsi" w:cstheme="minorHAnsi"/>
                <w:b/>
                <w:bCs/>
                <w:color w:val="FFFFFF" w:themeColor="background1"/>
                <w:lang w:val="es-ES" w:eastAsia="en-GB"/>
              </w:rPr>
              <w:t> </w:t>
            </w:r>
          </w:p>
          <w:p w14:paraId="069D2A4B" w14:textId="77777777" w:rsidR="009A5626" w:rsidRPr="00A9636B" w:rsidRDefault="009A5626" w:rsidP="007C0F63">
            <w:pPr>
              <w:spacing w:after="0" w:line="240" w:lineRule="auto"/>
              <w:textAlignment w:val="baseline"/>
              <w:rPr>
                <w:rFonts w:asciiTheme="minorHAnsi" w:eastAsia="Times New Roman" w:hAnsiTheme="minorHAnsi" w:cstheme="minorHAnsi"/>
                <w:b/>
                <w:bCs/>
                <w:color w:val="FFFFFF" w:themeColor="background1"/>
                <w:lang w:val="es-ES" w:eastAsia="en-GB"/>
              </w:rPr>
            </w:pPr>
          </w:p>
        </w:tc>
        <w:tc>
          <w:tcPr>
            <w:tcW w:w="6068" w:type="dxa"/>
            <w:gridSpan w:val="2"/>
            <w:shd w:val="clear" w:color="auto" w:fill="FFFFFF" w:themeFill="background1"/>
          </w:tcPr>
          <w:p w14:paraId="181F92A6" w14:textId="77777777" w:rsidR="009A5626" w:rsidRPr="00A9636B" w:rsidRDefault="009A5626" w:rsidP="00C15B17">
            <w:pPr>
              <w:spacing w:after="0"/>
              <w:rPr>
                <w:rFonts w:asciiTheme="minorHAnsi" w:hAnsiTheme="minorHAnsi" w:cstheme="minorHAnsi"/>
                <w:color w:val="266C9F"/>
                <w:lang w:val="en-GB"/>
              </w:rPr>
            </w:pPr>
            <w:r w:rsidRPr="00A9636B">
              <w:rPr>
                <w:rFonts w:asciiTheme="minorHAnsi" w:hAnsiTheme="minorHAnsi" w:cstheme="minorHAnsi"/>
                <w:color w:val="266C9F"/>
                <w:lang w:val="en-GB"/>
              </w:rPr>
              <w:t>The “what, where, and how” of Intangible Cultural Heritage: understanding the 5 ICH domains and ICH manifestations and expressions.</w:t>
            </w:r>
          </w:p>
          <w:p w14:paraId="14C3F9F7" w14:textId="77777777" w:rsidR="009A5626" w:rsidRPr="00A9636B" w:rsidRDefault="009A5626" w:rsidP="00C15B17">
            <w:pPr>
              <w:pStyle w:val="ListParagraph"/>
              <w:spacing w:after="0"/>
              <w:ind w:left="1068"/>
              <w:rPr>
                <w:rFonts w:asciiTheme="minorHAnsi" w:hAnsiTheme="minorHAnsi" w:cstheme="minorHAnsi"/>
                <w:color w:val="266C9F"/>
                <w:lang w:val="en-GB"/>
              </w:rPr>
            </w:pPr>
          </w:p>
        </w:tc>
        <w:tc>
          <w:tcPr>
            <w:tcW w:w="567" w:type="dxa"/>
            <w:shd w:val="clear" w:color="auto" w:fill="266C9F"/>
          </w:tcPr>
          <w:p w14:paraId="566C429B" w14:textId="174031D2" w:rsidR="009A5626" w:rsidRPr="00A9636B" w:rsidRDefault="009A5626" w:rsidP="009A5626">
            <w:pPr>
              <w:pStyle w:val="ListParagraph"/>
              <w:spacing w:after="0"/>
              <w:ind w:left="1068"/>
              <w:rPr>
                <w:rFonts w:asciiTheme="minorHAnsi" w:hAnsiTheme="minorHAnsi" w:cstheme="minorHAnsi"/>
                <w:color w:val="1F3864" w:themeColor="accent1" w:themeShade="80"/>
                <w:lang w:val="en-GB"/>
              </w:rPr>
            </w:pPr>
          </w:p>
        </w:tc>
      </w:tr>
      <w:tr w:rsidR="009A5626" w:rsidRPr="00A9636B" w14:paraId="38E66D0F" w14:textId="77777777" w:rsidTr="00AC0BAF">
        <w:trPr>
          <w:trHeight w:val="48"/>
        </w:trPr>
        <w:tc>
          <w:tcPr>
            <w:tcW w:w="2716" w:type="dxa"/>
            <w:vMerge/>
            <w:shd w:val="clear" w:color="auto" w:fill="4DAE3A"/>
            <w:vAlign w:val="center"/>
          </w:tcPr>
          <w:p w14:paraId="3FE480F6" w14:textId="77777777" w:rsidR="009A5626" w:rsidRPr="00A9636B" w:rsidRDefault="009A5626" w:rsidP="007C0F63">
            <w:pPr>
              <w:spacing w:after="0" w:line="240" w:lineRule="auto"/>
              <w:textAlignment w:val="baseline"/>
              <w:rPr>
                <w:rFonts w:asciiTheme="minorHAnsi" w:eastAsia="Times New Roman" w:hAnsiTheme="minorHAnsi" w:cstheme="minorHAnsi"/>
                <w:b/>
                <w:bCs/>
                <w:color w:val="FFFFFF" w:themeColor="background1"/>
                <w:lang w:val="en-US" w:eastAsia="en-GB"/>
              </w:rPr>
            </w:pPr>
          </w:p>
        </w:tc>
        <w:tc>
          <w:tcPr>
            <w:tcW w:w="6068" w:type="dxa"/>
            <w:gridSpan w:val="2"/>
            <w:shd w:val="clear" w:color="auto" w:fill="FFFFFF" w:themeFill="background1"/>
          </w:tcPr>
          <w:p w14:paraId="6E45AB39" w14:textId="77777777" w:rsidR="009A5626" w:rsidRPr="00A9636B" w:rsidRDefault="009A5626" w:rsidP="00C15B17">
            <w:pPr>
              <w:spacing w:after="0"/>
              <w:rPr>
                <w:rFonts w:asciiTheme="minorHAnsi" w:hAnsiTheme="minorHAnsi" w:cstheme="minorHAnsi"/>
                <w:color w:val="266C9F"/>
                <w:lang w:val="en-GB"/>
              </w:rPr>
            </w:pPr>
            <w:r w:rsidRPr="00A9636B">
              <w:rPr>
                <w:rFonts w:asciiTheme="minorHAnsi" w:hAnsiTheme="minorHAnsi" w:cstheme="minorHAnsi"/>
                <w:color w:val="266C9F"/>
                <w:lang w:val="en-GB"/>
              </w:rPr>
              <w:t>Key principles of ICH safeguarding</w:t>
            </w:r>
          </w:p>
          <w:p w14:paraId="75F6C714" w14:textId="77777777" w:rsidR="009A5626" w:rsidRPr="00A9636B" w:rsidRDefault="009A5626" w:rsidP="00C15B17">
            <w:pPr>
              <w:pStyle w:val="ListParagraph"/>
              <w:spacing w:after="0"/>
              <w:ind w:left="1068"/>
              <w:rPr>
                <w:rFonts w:asciiTheme="minorHAnsi" w:hAnsiTheme="minorHAnsi" w:cstheme="minorHAnsi"/>
                <w:color w:val="266C9F"/>
                <w:lang w:val="en-GB"/>
              </w:rPr>
            </w:pPr>
          </w:p>
        </w:tc>
        <w:tc>
          <w:tcPr>
            <w:tcW w:w="567" w:type="dxa"/>
            <w:shd w:val="clear" w:color="auto" w:fill="266C9F"/>
          </w:tcPr>
          <w:p w14:paraId="3C342E71" w14:textId="592184F6" w:rsidR="009A5626" w:rsidRPr="00A9636B" w:rsidRDefault="009A5626" w:rsidP="009A5626">
            <w:pPr>
              <w:pStyle w:val="ListParagraph"/>
              <w:spacing w:after="0"/>
              <w:ind w:left="1068"/>
              <w:rPr>
                <w:rFonts w:asciiTheme="minorHAnsi" w:hAnsiTheme="minorHAnsi" w:cstheme="minorHAnsi"/>
                <w:color w:val="1F3864" w:themeColor="accent1" w:themeShade="80"/>
                <w:lang w:val="en-GB"/>
              </w:rPr>
            </w:pPr>
          </w:p>
        </w:tc>
      </w:tr>
      <w:tr w:rsidR="009A5626" w:rsidRPr="00A9636B" w14:paraId="3AC945DF" w14:textId="77777777" w:rsidTr="00AC0BAF">
        <w:trPr>
          <w:trHeight w:val="48"/>
        </w:trPr>
        <w:tc>
          <w:tcPr>
            <w:tcW w:w="2716" w:type="dxa"/>
            <w:vMerge/>
            <w:shd w:val="clear" w:color="auto" w:fill="4DAE3A"/>
            <w:vAlign w:val="center"/>
          </w:tcPr>
          <w:p w14:paraId="7AF2A147" w14:textId="77777777" w:rsidR="009A5626" w:rsidRPr="00A9636B" w:rsidRDefault="009A5626" w:rsidP="007C0F63">
            <w:pPr>
              <w:spacing w:after="0" w:line="240" w:lineRule="auto"/>
              <w:textAlignment w:val="baseline"/>
              <w:rPr>
                <w:rFonts w:asciiTheme="minorHAnsi" w:eastAsia="Times New Roman" w:hAnsiTheme="minorHAnsi" w:cstheme="minorHAnsi"/>
                <w:b/>
                <w:bCs/>
                <w:color w:val="FFFFFF" w:themeColor="background1"/>
                <w:lang w:val="en-US" w:eastAsia="en-GB"/>
              </w:rPr>
            </w:pPr>
          </w:p>
        </w:tc>
        <w:tc>
          <w:tcPr>
            <w:tcW w:w="6068" w:type="dxa"/>
            <w:gridSpan w:val="2"/>
            <w:shd w:val="clear" w:color="auto" w:fill="FFFFFF" w:themeFill="background1"/>
          </w:tcPr>
          <w:p w14:paraId="266344F5" w14:textId="77777777" w:rsidR="009A5626" w:rsidRPr="00A9636B" w:rsidRDefault="009A5626" w:rsidP="00C15B17">
            <w:pPr>
              <w:spacing w:after="0"/>
              <w:rPr>
                <w:rFonts w:asciiTheme="minorHAnsi" w:hAnsiTheme="minorHAnsi" w:cstheme="minorHAnsi"/>
                <w:color w:val="266C9F"/>
                <w:lang w:val="en-GB"/>
              </w:rPr>
            </w:pPr>
            <w:r w:rsidRPr="00A9636B">
              <w:rPr>
                <w:rFonts w:asciiTheme="minorHAnsi" w:hAnsiTheme="minorHAnsi" w:cstheme="minorHAnsi"/>
                <w:color w:val="266C9F"/>
                <w:lang w:val="en-GB"/>
              </w:rPr>
              <w:t xml:space="preserve">Unlocking the socio-economic potential of ICH: how to leverage intangible assets </w:t>
            </w:r>
          </w:p>
          <w:p w14:paraId="468E38B0" w14:textId="77777777" w:rsidR="009A5626" w:rsidRPr="00A9636B" w:rsidRDefault="009A5626" w:rsidP="00C15B17">
            <w:pPr>
              <w:pStyle w:val="ListParagraph"/>
              <w:spacing w:after="0"/>
              <w:ind w:left="1068"/>
              <w:rPr>
                <w:rFonts w:asciiTheme="minorHAnsi" w:hAnsiTheme="minorHAnsi" w:cstheme="minorHAnsi"/>
                <w:color w:val="266C9F"/>
                <w:lang w:val="en-GB"/>
              </w:rPr>
            </w:pPr>
          </w:p>
        </w:tc>
        <w:tc>
          <w:tcPr>
            <w:tcW w:w="567" w:type="dxa"/>
            <w:shd w:val="clear" w:color="auto" w:fill="266C9F"/>
          </w:tcPr>
          <w:p w14:paraId="49220FE9" w14:textId="0541C0CD" w:rsidR="009A5626" w:rsidRPr="00A9636B" w:rsidRDefault="009A5626" w:rsidP="009A5626">
            <w:pPr>
              <w:pStyle w:val="ListParagraph"/>
              <w:spacing w:after="0"/>
              <w:ind w:left="1068"/>
              <w:rPr>
                <w:rFonts w:asciiTheme="minorHAnsi" w:hAnsiTheme="minorHAnsi" w:cstheme="minorHAnsi"/>
                <w:color w:val="1F3864" w:themeColor="accent1" w:themeShade="80"/>
                <w:lang w:val="en-GB"/>
              </w:rPr>
            </w:pPr>
          </w:p>
        </w:tc>
      </w:tr>
      <w:tr w:rsidR="009A5626" w:rsidRPr="00A9636B" w14:paraId="33E457F4" w14:textId="77777777" w:rsidTr="00AC0BAF">
        <w:trPr>
          <w:trHeight w:val="48"/>
        </w:trPr>
        <w:tc>
          <w:tcPr>
            <w:tcW w:w="2716" w:type="dxa"/>
            <w:vMerge/>
            <w:shd w:val="clear" w:color="auto" w:fill="4DAE3A"/>
            <w:vAlign w:val="center"/>
          </w:tcPr>
          <w:p w14:paraId="568A48E3" w14:textId="77777777" w:rsidR="009A5626" w:rsidRPr="00A9636B" w:rsidRDefault="009A5626" w:rsidP="007C0F63">
            <w:pPr>
              <w:spacing w:after="0" w:line="240" w:lineRule="auto"/>
              <w:textAlignment w:val="baseline"/>
              <w:rPr>
                <w:rFonts w:asciiTheme="minorHAnsi" w:eastAsia="Times New Roman" w:hAnsiTheme="minorHAnsi" w:cstheme="minorHAnsi"/>
                <w:b/>
                <w:bCs/>
                <w:color w:val="FFFFFF" w:themeColor="background1"/>
                <w:lang w:val="en-US" w:eastAsia="en-GB"/>
              </w:rPr>
            </w:pPr>
          </w:p>
        </w:tc>
        <w:tc>
          <w:tcPr>
            <w:tcW w:w="6068" w:type="dxa"/>
            <w:gridSpan w:val="2"/>
            <w:shd w:val="clear" w:color="auto" w:fill="FFFFFF" w:themeFill="background1"/>
          </w:tcPr>
          <w:p w14:paraId="3D8EEC00" w14:textId="77777777" w:rsidR="009A5626" w:rsidRPr="00A9636B" w:rsidRDefault="009A5626" w:rsidP="00C15B17">
            <w:pPr>
              <w:spacing w:after="0"/>
              <w:rPr>
                <w:rFonts w:asciiTheme="minorHAnsi" w:hAnsiTheme="minorHAnsi" w:cstheme="minorHAnsi"/>
                <w:color w:val="266C9F"/>
                <w:lang w:val="en-GB"/>
              </w:rPr>
            </w:pPr>
            <w:r w:rsidRPr="00A9636B">
              <w:rPr>
                <w:rFonts w:asciiTheme="minorHAnsi" w:hAnsiTheme="minorHAnsi" w:cstheme="minorHAnsi"/>
                <w:color w:val="266C9F"/>
                <w:lang w:val="en-GB"/>
              </w:rPr>
              <w:t xml:space="preserve">Communication and Knowledge Transfer </w:t>
            </w:r>
          </w:p>
          <w:p w14:paraId="6BE32CFC" w14:textId="77777777" w:rsidR="009A5626" w:rsidRPr="00A9636B" w:rsidRDefault="009A5626" w:rsidP="00C15B17">
            <w:pPr>
              <w:pStyle w:val="ListParagraph"/>
              <w:spacing w:after="0"/>
              <w:ind w:left="1068"/>
              <w:rPr>
                <w:rFonts w:asciiTheme="minorHAnsi" w:hAnsiTheme="minorHAnsi" w:cstheme="minorHAnsi"/>
                <w:color w:val="266C9F"/>
                <w:lang w:val="en-GB"/>
              </w:rPr>
            </w:pPr>
          </w:p>
        </w:tc>
        <w:tc>
          <w:tcPr>
            <w:tcW w:w="567" w:type="dxa"/>
            <w:shd w:val="clear" w:color="auto" w:fill="266C9F"/>
          </w:tcPr>
          <w:p w14:paraId="121B143E" w14:textId="2E722431" w:rsidR="009A5626" w:rsidRPr="00A9636B" w:rsidRDefault="009A5626" w:rsidP="009A5626">
            <w:pPr>
              <w:pStyle w:val="ListParagraph"/>
              <w:spacing w:after="0"/>
              <w:ind w:left="1068"/>
              <w:rPr>
                <w:rFonts w:asciiTheme="minorHAnsi" w:hAnsiTheme="minorHAnsi" w:cstheme="minorHAnsi"/>
                <w:color w:val="1F3864" w:themeColor="accent1" w:themeShade="80"/>
                <w:lang w:val="en-GB"/>
              </w:rPr>
            </w:pPr>
          </w:p>
        </w:tc>
      </w:tr>
      <w:tr w:rsidR="009A5626" w:rsidRPr="00A9636B" w14:paraId="598A5102" w14:textId="77777777" w:rsidTr="00AC0BAF">
        <w:trPr>
          <w:trHeight w:val="48"/>
        </w:trPr>
        <w:tc>
          <w:tcPr>
            <w:tcW w:w="2716" w:type="dxa"/>
            <w:vMerge/>
            <w:shd w:val="clear" w:color="auto" w:fill="4DAE3A"/>
            <w:vAlign w:val="center"/>
          </w:tcPr>
          <w:p w14:paraId="5A0F05C7" w14:textId="77777777" w:rsidR="009A5626" w:rsidRPr="00A9636B" w:rsidRDefault="009A5626" w:rsidP="007C0F63">
            <w:pPr>
              <w:spacing w:after="0" w:line="240" w:lineRule="auto"/>
              <w:textAlignment w:val="baseline"/>
              <w:rPr>
                <w:rFonts w:asciiTheme="minorHAnsi" w:eastAsia="Times New Roman" w:hAnsiTheme="minorHAnsi" w:cstheme="minorHAnsi"/>
                <w:b/>
                <w:bCs/>
                <w:color w:val="FFFFFF" w:themeColor="background1"/>
                <w:lang w:val="en-US" w:eastAsia="en-GB"/>
              </w:rPr>
            </w:pPr>
          </w:p>
        </w:tc>
        <w:tc>
          <w:tcPr>
            <w:tcW w:w="6068" w:type="dxa"/>
            <w:gridSpan w:val="2"/>
            <w:shd w:val="clear" w:color="auto" w:fill="FFFFFF" w:themeFill="background1"/>
          </w:tcPr>
          <w:p w14:paraId="3808BC5A" w14:textId="77777777" w:rsidR="009A5626" w:rsidRPr="00A9636B" w:rsidRDefault="009A5626" w:rsidP="00C15B17">
            <w:pPr>
              <w:spacing w:after="0"/>
              <w:rPr>
                <w:rFonts w:asciiTheme="minorHAnsi" w:hAnsiTheme="minorHAnsi" w:cstheme="minorHAnsi"/>
                <w:color w:val="266C9F"/>
                <w:lang w:val="en-GB"/>
              </w:rPr>
            </w:pPr>
            <w:r w:rsidRPr="00A9636B">
              <w:rPr>
                <w:rFonts w:asciiTheme="minorHAnsi" w:hAnsiTheme="minorHAnsi" w:cstheme="minorHAnsi"/>
                <w:color w:val="266C9F"/>
                <w:lang w:val="en-GB"/>
              </w:rPr>
              <w:t>Financial and Management competencies</w:t>
            </w:r>
          </w:p>
          <w:p w14:paraId="502ECCC3" w14:textId="77777777" w:rsidR="009A5626" w:rsidRPr="00A9636B" w:rsidRDefault="009A5626" w:rsidP="00C15B17">
            <w:pPr>
              <w:pStyle w:val="ListParagraph"/>
              <w:spacing w:after="0"/>
              <w:ind w:left="1068"/>
              <w:rPr>
                <w:rFonts w:asciiTheme="minorHAnsi" w:hAnsiTheme="minorHAnsi" w:cstheme="minorHAnsi"/>
                <w:color w:val="266C9F"/>
                <w:lang w:val="en-GB"/>
              </w:rPr>
            </w:pPr>
          </w:p>
        </w:tc>
        <w:tc>
          <w:tcPr>
            <w:tcW w:w="567" w:type="dxa"/>
            <w:shd w:val="clear" w:color="auto" w:fill="266C9F"/>
          </w:tcPr>
          <w:p w14:paraId="0D5D90D7" w14:textId="6B8B0AEB" w:rsidR="009A5626" w:rsidRPr="00A9636B" w:rsidRDefault="009A5626" w:rsidP="009A5626">
            <w:pPr>
              <w:pStyle w:val="ListParagraph"/>
              <w:spacing w:after="0"/>
              <w:ind w:left="1068"/>
              <w:rPr>
                <w:rFonts w:asciiTheme="minorHAnsi" w:hAnsiTheme="minorHAnsi" w:cstheme="minorHAnsi"/>
                <w:color w:val="1F3864" w:themeColor="accent1" w:themeShade="80"/>
                <w:lang w:val="en-GB"/>
              </w:rPr>
            </w:pPr>
          </w:p>
        </w:tc>
      </w:tr>
      <w:tr w:rsidR="009A5626" w:rsidRPr="00A9636B" w14:paraId="5B7D6780" w14:textId="77777777" w:rsidTr="00AC0BAF">
        <w:trPr>
          <w:trHeight w:val="48"/>
        </w:trPr>
        <w:tc>
          <w:tcPr>
            <w:tcW w:w="2716" w:type="dxa"/>
            <w:vMerge/>
            <w:shd w:val="clear" w:color="auto" w:fill="4DAE3A"/>
            <w:vAlign w:val="center"/>
          </w:tcPr>
          <w:p w14:paraId="2A52AFD1" w14:textId="77777777" w:rsidR="009A5626" w:rsidRPr="00A9636B" w:rsidRDefault="009A5626" w:rsidP="007C0F63">
            <w:pPr>
              <w:spacing w:after="0" w:line="240" w:lineRule="auto"/>
              <w:textAlignment w:val="baseline"/>
              <w:rPr>
                <w:rFonts w:asciiTheme="minorHAnsi" w:eastAsia="Times New Roman" w:hAnsiTheme="minorHAnsi" w:cstheme="minorHAnsi"/>
                <w:b/>
                <w:bCs/>
                <w:color w:val="FFFFFF" w:themeColor="background1"/>
                <w:lang w:val="en-US" w:eastAsia="en-GB"/>
              </w:rPr>
            </w:pPr>
          </w:p>
        </w:tc>
        <w:tc>
          <w:tcPr>
            <w:tcW w:w="6068" w:type="dxa"/>
            <w:gridSpan w:val="2"/>
            <w:shd w:val="clear" w:color="auto" w:fill="FFFFFF" w:themeFill="background1"/>
          </w:tcPr>
          <w:p w14:paraId="25964BEE" w14:textId="77777777" w:rsidR="009A5626" w:rsidRPr="00A9636B" w:rsidRDefault="009A5626" w:rsidP="00C15B17">
            <w:pPr>
              <w:spacing w:after="0"/>
              <w:rPr>
                <w:rFonts w:asciiTheme="minorHAnsi" w:hAnsiTheme="minorHAnsi" w:cstheme="minorHAnsi"/>
                <w:color w:val="266C9F"/>
                <w:lang w:val="en-GB"/>
              </w:rPr>
            </w:pPr>
            <w:r w:rsidRPr="00A9636B">
              <w:rPr>
                <w:rFonts w:asciiTheme="minorHAnsi" w:hAnsiTheme="minorHAnsi" w:cstheme="minorHAnsi"/>
                <w:color w:val="266C9F"/>
                <w:lang w:val="en-GB"/>
              </w:rPr>
              <w:t>Strategic Planning &amp; Thinking, Prospective Thinking, Shared Stewardship</w:t>
            </w:r>
          </w:p>
          <w:p w14:paraId="6770C038" w14:textId="77777777" w:rsidR="009A5626" w:rsidRPr="00A9636B" w:rsidRDefault="009A5626" w:rsidP="00C15B17">
            <w:pPr>
              <w:pStyle w:val="ListParagraph"/>
              <w:spacing w:after="0"/>
              <w:ind w:left="1068"/>
              <w:rPr>
                <w:rFonts w:asciiTheme="minorHAnsi" w:hAnsiTheme="minorHAnsi" w:cstheme="minorHAnsi"/>
                <w:color w:val="266C9F"/>
                <w:lang w:val="en-GB"/>
              </w:rPr>
            </w:pPr>
          </w:p>
        </w:tc>
        <w:tc>
          <w:tcPr>
            <w:tcW w:w="567" w:type="dxa"/>
            <w:shd w:val="clear" w:color="auto" w:fill="266C9F"/>
          </w:tcPr>
          <w:p w14:paraId="412FA298" w14:textId="1A73CC49" w:rsidR="009A5626" w:rsidRPr="00A9636B" w:rsidRDefault="009A5626" w:rsidP="009A5626">
            <w:pPr>
              <w:pStyle w:val="ListParagraph"/>
              <w:spacing w:after="0"/>
              <w:ind w:left="1068"/>
              <w:rPr>
                <w:rFonts w:asciiTheme="minorHAnsi" w:hAnsiTheme="minorHAnsi" w:cstheme="minorHAnsi"/>
                <w:color w:val="1F3864" w:themeColor="accent1" w:themeShade="80"/>
                <w:lang w:val="en-GB"/>
              </w:rPr>
            </w:pPr>
          </w:p>
        </w:tc>
      </w:tr>
      <w:tr w:rsidR="009A5626" w:rsidRPr="00A9636B" w14:paraId="6C5395F8" w14:textId="77777777" w:rsidTr="00AC0BAF">
        <w:trPr>
          <w:trHeight w:val="48"/>
        </w:trPr>
        <w:tc>
          <w:tcPr>
            <w:tcW w:w="2716" w:type="dxa"/>
            <w:vMerge/>
            <w:shd w:val="clear" w:color="auto" w:fill="4DAE3A"/>
            <w:vAlign w:val="center"/>
          </w:tcPr>
          <w:p w14:paraId="74F881DF" w14:textId="77777777" w:rsidR="009A5626" w:rsidRPr="00A9636B" w:rsidRDefault="009A5626" w:rsidP="007C0F63">
            <w:pPr>
              <w:spacing w:after="0" w:line="240" w:lineRule="auto"/>
              <w:textAlignment w:val="baseline"/>
              <w:rPr>
                <w:rFonts w:asciiTheme="minorHAnsi" w:eastAsia="Times New Roman" w:hAnsiTheme="minorHAnsi" w:cstheme="minorHAnsi"/>
                <w:b/>
                <w:bCs/>
                <w:color w:val="FFFFFF" w:themeColor="background1"/>
                <w:lang w:val="en-US" w:eastAsia="en-GB"/>
              </w:rPr>
            </w:pPr>
          </w:p>
        </w:tc>
        <w:tc>
          <w:tcPr>
            <w:tcW w:w="6068" w:type="dxa"/>
            <w:gridSpan w:val="2"/>
            <w:shd w:val="clear" w:color="auto" w:fill="FFFFFF" w:themeFill="background1"/>
          </w:tcPr>
          <w:p w14:paraId="677BFBB2" w14:textId="1A1550A7" w:rsidR="009A5626" w:rsidRPr="00A9636B" w:rsidRDefault="009A5626" w:rsidP="00C15B17">
            <w:pPr>
              <w:spacing w:after="0"/>
              <w:rPr>
                <w:rFonts w:asciiTheme="minorHAnsi" w:hAnsiTheme="minorHAnsi" w:cstheme="minorHAnsi"/>
                <w:color w:val="266C9F"/>
                <w:lang w:val="en-GB"/>
              </w:rPr>
            </w:pPr>
            <w:r w:rsidRPr="00A9636B">
              <w:rPr>
                <w:rFonts w:asciiTheme="minorHAnsi" w:hAnsiTheme="minorHAnsi" w:cstheme="minorHAnsi"/>
                <w:color w:val="266C9F"/>
                <w:lang w:val="en-GB"/>
              </w:rPr>
              <w:t>Digital Competencies</w:t>
            </w:r>
          </w:p>
        </w:tc>
        <w:tc>
          <w:tcPr>
            <w:tcW w:w="567" w:type="dxa"/>
            <w:shd w:val="clear" w:color="auto" w:fill="266C9F"/>
          </w:tcPr>
          <w:p w14:paraId="7C9B492F" w14:textId="70903631" w:rsidR="009A5626" w:rsidRPr="00A9636B" w:rsidRDefault="009A5626" w:rsidP="009A5626">
            <w:pPr>
              <w:pStyle w:val="ListParagraph"/>
              <w:spacing w:after="0"/>
              <w:ind w:left="1068"/>
              <w:rPr>
                <w:rFonts w:asciiTheme="minorHAnsi" w:hAnsiTheme="minorHAnsi" w:cstheme="minorHAnsi"/>
                <w:color w:val="1F3864" w:themeColor="accent1" w:themeShade="80"/>
                <w:lang w:val="en-GB"/>
              </w:rPr>
            </w:pPr>
          </w:p>
        </w:tc>
      </w:tr>
      <w:tr w:rsidR="007C0F63" w:rsidRPr="00A9636B" w14:paraId="10E6C7DB" w14:textId="77777777" w:rsidTr="00AC0BAF">
        <w:tc>
          <w:tcPr>
            <w:tcW w:w="2716" w:type="dxa"/>
            <w:shd w:val="clear" w:color="auto" w:fill="4DAE3A"/>
            <w:vAlign w:val="center"/>
          </w:tcPr>
          <w:p w14:paraId="0D8572CB" w14:textId="414A13DD" w:rsidR="007C0F63" w:rsidRPr="00A9636B" w:rsidRDefault="007C0F63" w:rsidP="007C0F63">
            <w:pPr>
              <w:rPr>
                <w:rFonts w:asciiTheme="minorHAnsi" w:hAnsiTheme="minorHAnsi" w:cstheme="minorHAnsi"/>
                <w:b/>
                <w:bCs/>
                <w:color w:val="FFFFFF" w:themeColor="background1"/>
                <w:lang w:val="es-ES"/>
              </w:rPr>
            </w:pPr>
            <w:r w:rsidRPr="00A9636B">
              <w:rPr>
                <w:rFonts w:asciiTheme="minorHAnsi" w:eastAsia="Times New Roman" w:hAnsiTheme="minorHAnsi" w:cstheme="minorHAnsi"/>
                <w:b/>
                <w:bCs/>
                <w:color w:val="FFFFFF" w:themeColor="background1"/>
                <w:lang w:eastAsia="en-GB"/>
              </w:rPr>
              <w:t>Glossary </w:t>
            </w:r>
          </w:p>
        </w:tc>
        <w:tc>
          <w:tcPr>
            <w:tcW w:w="6635" w:type="dxa"/>
            <w:gridSpan w:val="3"/>
            <w:shd w:val="clear" w:color="auto" w:fill="FFFFFF" w:themeFill="background1"/>
          </w:tcPr>
          <w:p w14:paraId="0C0722BA" w14:textId="77777777" w:rsidR="007C0F63" w:rsidRDefault="00A005F3" w:rsidP="00A005F3">
            <w:pPr>
              <w:rPr>
                <w:rFonts w:asciiTheme="minorHAnsi" w:hAnsiTheme="minorHAnsi" w:cstheme="minorHAnsi"/>
                <w:color w:val="1F3864" w:themeColor="accent1" w:themeShade="80"/>
                <w:lang w:val="es-ES"/>
              </w:rPr>
            </w:pPr>
            <w:r>
              <w:rPr>
                <w:rFonts w:asciiTheme="minorHAnsi" w:hAnsiTheme="minorHAnsi" w:cstheme="minorHAnsi"/>
                <w:color w:val="1F3864" w:themeColor="accent1" w:themeShade="80"/>
                <w:lang w:val="es-ES"/>
              </w:rPr>
              <w:t xml:space="preserve">Community </w:t>
            </w:r>
            <w:proofErr w:type="spellStart"/>
            <w:r>
              <w:rPr>
                <w:rFonts w:asciiTheme="minorHAnsi" w:hAnsiTheme="minorHAnsi" w:cstheme="minorHAnsi"/>
                <w:color w:val="1F3864" w:themeColor="accent1" w:themeShade="80"/>
                <w:lang w:val="es-ES"/>
              </w:rPr>
              <w:t>Audit</w:t>
            </w:r>
            <w:proofErr w:type="spellEnd"/>
            <w:r>
              <w:rPr>
                <w:rFonts w:asciiTheme="minorHAnsi" w:hAnsiTheme="minorHAnsi" w:cstheme="minorHAnsi"/>
                <w:color w:val="1F3864" w:themeColor="accent1" w:themeShade="80"/>
                <w:lang w:val="es-ES"/>
              </w:rPr>
              <w:t xml:space="preserve"> – </w:t>
            </w:r>
            <w:proofErr w:type="spellStart"/>
            <w:r>
              <w:rPr>
                <w:rFonts w:asciiTheme="minorHAnsi" w:hAnsiTheme="minorHAnsi" w:cstheme="minorHAnsi"/>
                <w:color w:val="1F3864" w:themeColor="accent1" w:themeShade="80"/>
                <w:lang w:val="es-ES"/>
              </w:rPr>
              <w:t>Listing</w:t>
            </w:r>
            <w:proofErr w:type="spellEnd"/>
            <w:r>
              <w:rPr>
                <w:rFonts w:asciiTheme="minorHAnsi" w:hAnsiTheme="minorHAnsi" w:cstheme="minorHAnsi"/>
                <w:color w:val="1F3864" w:themeColor="accent1" w:themeShade="80"/>
                <w:lang w:val="es-ES"/>
              </w:rPr>
              <w:t xml:space="preserve"> </w:t>
            </w:r>
            <w:proofErr w:type="spellStart"/>
            <w:r>
              <w:rPr>
                <w:rFonts w:asciiTheme="minorHAnsi" w:hAnsiTheme="minorHAnsi" w:cstheme="minorHAnsi"/>
                <w:color w:val="1F3864" w:themeColor="accent1" w:themeShade="80"/>
                <w:lang w:val="es-ES"/>
              </w:rPr>
              <w:t>assests</w:t>
            </w:r>
            <w:proofErr w:type="spellEnd"/>
            <w:r>
              <w:rPr>
                <w:rFonts w:asciiTheme="minorHAnsi" w:hAnsiTheme="minorHAnsi" w:cstheme="minorHAnsi"/>
                <w:color w:val="1F3864" w:themeColor="accent1" w:themeShade="80"/>
                <w:lang w:val="es-ES"/>
              </w:rPr>
              <w:t xml:space="preserve">, </w:t>
            </w:r>
            <w:proofErr w:type="spellStart"/>
            <w:r>
              <w:rPr>
                <w:rFonts w:asciiTheme="minorHAnsi" w:hAnsiTheme="minorHAnsi" w:cstheme="minorHAnsi"/>
                <w:color w:val="1F3864" w:themeColor="accent1" w:themeShade="80"/>
                <w:lang w:val="es-ES"/>
              </w:rPr>
              <w:t>traditions</w:t>
            </w:r>
            <w:proofErr w:type="spellEnd"/>
            <w:r>
              <w:rPr>
                <w:rFonts w:asciiTheme="minorHAnsi" w:hAnsiTheme="minorHAnsi" w:cstheme="minorHAnsi"/>
                <w:color w:val="1F3864" w:themeColor="accent1" w:themeShade="80"/>
                <w:lang w:val="es-ES"/>
              </w:rPr>
              <w:t xml:space="preserve">, </w:t>
            </w:r>
            <w:proofErr w:type="spellStart"/>
            <w:r>
              <w:rPr>
                <w:rFonts w:asciiTheme="minorHAnsi" w:hAnsiTheme="minorHAnsi" w:cstheme="minorHAnsi"/>
                <w:color w:val="1F3864" w:themeColor="accent1" w:themeShade="80"/>
                <w:lang w:val="es-ES"/>
              </w:rPr>
              <w:t>historical</w:t>
            </w:r>
            <w:proofErr w:type="spellEnd"/>
            <w:r>
              <w:rPr>
                <w:rFonts w:asciiTheme="minorHAnsi" w:hAnsiTheme="minorHAnsi" w:cstheme="minorHAnsi"/>
                <w:color w:val="1F3864" w:themeColor="accent1" w:themeShade="80"/>
                <w:lang w:val="es-ES"/>
              </w:rPr>
              <w:t xml:space="preserve"> </w:t>
            </w:r>
            <w:proofErr w:type="spellStart"/>
            <w:r>
              <w:rPr>
                <w:rFonts w:asciiTheme="minorHAnsi" w:hAnsiTheme="minorHAnsi" w:cstheme="minorHAnsi"/>
                <w:color w:val="1F3864" w:themeColor="accent1" w:themeShade="80"/>
                <w:lang w:val="es-ES"/>
              </w:rPr>
              <w:t>buildings</w:t>
            </w:r>
            <w:proofErr w:type="spellEnd"/>
            <w:r>
              <w:rPr>
                <w:rFonts w:asciiTheme="minorHAnsi" w:hAnsiTheme="minorHAnsi" w:cstheme="minorHAnsi"/>
                <w:color w:val="1F3864" w:themeColor="accent1" w:themeShade="80"/>
                <w:lang w:val="es-ES"/>
              </w:rPr>
              <w:t xml:space="preserve">, </w:t>
            </w:r>
            <w:proofErr w:type="spellStart"/>
            <w:r>
              <w:rPr>
                <w:rFonts w:asciiTheme="minorHAnsi" w:hAnsiTheme="minorHAnsi" w:cstheme="minorHAnsi"/>
                <w:color w:val="1F3864" w:themeColor="accent1" w:themeShade="80"/>
                <w:lang w:val="es-ES"/>
              </w:rPr>
              <w:t>stories</w:t>
            </w:r>
            <w:proofErr w:type="spellEnd"/>
            <w:r>
              <w:rPr>
                <w:rFonts w:asciiTheme="minorHAnsi" w:hAnsiTheme="minorHAnsi" w:cstheme="minorHAnsi"/>
                <w:color w:val="1F3864" w:themeColor="accent1" w:themeShade="80"/>
                <w:lang w:val="es-ES"/>
              </w:rPr>
              <w:t xml:space="preserve"> etc. </w:t>
            </w:r>
            <w:proofErr w:type="spellStart"/>
            <w:r>
              <w:rPr>
                <w:rFonts w:asciiTheme="minorHAnsi" w:hAnsiTheme="minorHAnsi" w:cstheme="minorHAnsi"/>
                <w:color w:val="1F3864" w:themeColor="accent1" w:themeShade="80"/>
                <w:lang w:val="es-ES"/>
              </w:rPr>
              <w:t>unique</w:t>
            </w:r>
            <w:proofErr w:type="spellEnd"/>
            <w:r>
              <w:rPr>
                <w:rFonts w:asciiTheme="minorHAnsi" w:hAnsiTheme="minorHAnsi" w:cstheme="minorHAnsi"/>
                <w:color w:val="1F3864" w:themeColor="accent1" w:themeShade="80"/>
                <w:lang w:val="es-ES"/>
              </w:rPr>
              <w:t xml:space="preserve"> to </w:t>
            </w:r>
            <w:proofErr w:type="spellStart"/>
            <w:r>
              <w:rPr>
                <w:rFonts w:asciiTheme="minorHAnsi" w:hAnsiTheme="minorHAnsi" w:cstheme="minorHAnsi"/>
                <w:color w:val="1F3864" w:themeColor="accent1" w:themeShade="80"/>
                <w:lang w:val="es-ES"/>
              </w:rPr>
              <w:t>your</w:t>
            </w:r>
            <w:proofErr w:type="spellEnd"/>
            <w:r>
              <w:rPr>
                <w:rFonts w:asciiTheme="minorHAnsi" w:hAnsiTheme="minorHAnsi" w:cstheme="minorHAnsi"/>
                <w:color w:val="1F3864" w:themeColor="accent1" w:themeShade="80"/>
                <w:lang w:val="es-ES"/>
              </w:rPr>
              <w:t xml:space="preserve"> local área </w:t>
            </w:r>
            <w:proofErr w:type="spellStart"/>
            <w:r>
              <w:rPr>
                <w:rFonts w:asciiTheme="minorHAnsi" w:hAnsiTheme="minorHAnsi" w:cstheme="minorHAnsi"/>
                <w:color w:val="1F3864" w:themeColor="accent1" w:themeShade="80"/>
                <w:lang w:val="es-ES"/>
              </w:rPr>
              <w:t>that</w:t>
            </w:r>
            <w:proofErr w:type="spellEnd"/>
            <w:r>
              <w:rPr>
                <w:rFonts w:asciiTheme="minorHAnsi" w:hAnsiTheme="minorHAnsi" w:cstheme="minorHAnsi"/>
                <w:color w:val="1F3864" w:themeColor="accent1" w:themeShade="80"/>
                <w:lang w:val="es-ES"/>
              </w:rPr>
              <w:t xml:space="preserve"> </w:t>
            </w:r>
            <w:proofErr w:type="spellStart"/>
            <w:r>
              <w:rPr>
                <w:rFonts w:asciiTheme="minorHAnsi" w:hAnsiTheme="minorHAnsi" w:cstheme="minorHAnsi"/>
                <w:color w:val="1F3864" w:themeColor="accent1" w:themeShade="80"/>
                <w:lang w:val="es-ES"/>
              </w:rPr>
              <w:t>could</w:t>
            </w:r>
            <w:proofErr w:type="spellEnd"/>
            <w:r>
              <w:rPr>
                <w:rFonts w:asciiTheme="minorHAnsi" w:hAnsiTheme="minorHAnsi" w:cstheme="minorHAnsi"/>
                <w:color w:val="1F3864" w:themeColor="accent1" w:themeShade="80"/>
                <w:lang w:val="es-ES"/>
              </w:rPr>
              <w:t xml:space="preserve"> </w:t>
            </w:r>
            <w:proofErr w:type="spellStart"/>
            <w:r>
              <w:rPr>
                <w:rFonts w:asciiTheme="minorHAnsi" w:hAnsiTheme="minorHAnsi" w:cstheme="minorHAnsi"/>
                <w:color w:val="1F3864" w:themeColor="accent1" w:themeShade="80"/>
                <w:lang w:val="es-ES"/>
              </w:rPr>
              <w:t>bring</w:t>
            </w:r>
            <w:proofErr w:type="spellEnd"/>
            <w:r>
              <w:rPr>
                <w:rFonts w:asciiTheme="minorHAnsi" w:hAnsiTheme="minorHAnsi" w:cstheme="minorHAnsi"/>
                <w:color w:val="1F3864" w:themeColor="accent1" w:themeShade="80"/>
                <w:lang w:val="es-ES"/>
              </w:rPr>
              <w:t xml:space="preserve"> </w:t>
            </w:r>
            <w:proofErr w:type="spellStart"/>
            <w:r>
              <w:rPr>
                <w:rFonts w:asciiTheme="minorHAnsi" w:hAnsiTheme="minorHAnsi" w:cstheme="minorHAnsi"/>
                <w:color w:val="1F3864" w:themeColor="accent1" w:themeShade="80"/>
                <w:lang w:val="es-ES"/>
              </w:rPr>
              <w:t>benefits</w:t>
            </w:r>
            <w:proofErr w:type="spellEnd"/>
            <w:r>
              <w:rPr>
                <w:rFonts w:asciiTheme="minorHAnsi" w:hAnsiTheme="minorHAnsi" w:cstheme="minorHAnsi"/>
                <w:color w:val="1F3864" w:themeColor="accent1" w:themeShade="80"/>
                <w:lang w:val="es-ES"/>
              </w:rPr>
              <w:t xml:space="preserve"> to the </w:t>
            </w:r>
            <w:proofErr w:type="spellStart"/>
            <w:r>
              <w:rPr>
                <w:rFonts w:asciiTheme="minorHAnsi" w:hAnsiTheme="minorHAnsi" w:cstheme="minorHAnsi"/>
                <w:color w:val="1F3864" w:themeColor="accent1" w:themeShade="80"/>
                <w:lang w:val="es-ES"/>
              </w:rPr>
              <w:t>wider</w:t>
            </w:r>
            <w:proofErr w:type="spellEnd"/>
            <w:r>
              <w:rPr>
                <w:rFonts w:asciiTheme="minorHAnsi" w:hAnsiTheme="minorHAnsi" w:cstheme="minorHAnsi"/>
                <w:color w:val="1F3864" w:themeColor="accent1" w:themeShade="80"/>
                <w:lang w:val="es-ES"/>
              </w:rPr>
              <w:t xml:space="preserve"> Communities in </w:t>
            </w:r>
            <w:proofErr w:type="spellStart"/>
            <w:r>
              <w:rPr>
                <w:rFonts w:asciiTheme="minorHAnsi" w:hAnsiTheme="minorHAnsi" w:cstheme="minorHAnsi"/>
                <w:color w:val="1F3864" w:themeColor="accent1" w:themeShade="80"/>
                <w:lang w:val="es-ES"/>
              </w:rPr>
              <w:t>terms</w:t>
            </w:r>
            <w:proofErr w:type="spellEnd"/>
            <w:r>
              <w:rPr>
                <w:rFonts w:asciiTheme="minorHAnsi" w:hAnsiTheme="minorHAnsi" w:cstheme="minorHAnsi"/>
                <w:color w:val="1F3864" w:themeColor="accent1" w:themeShade="80"/>
                <w:lang w:val="es-ES"/>
              </w:rPr>
              <w:t xml:space="preserve"> of </w:t>
            </w:r>
            <w:proofErr w:type="spellStart"/>
            <w:r w:rsidR="0059238C">
              <w:rPr>
                <w:rFonts w:asciiTheme="minorHAnsi" w:hAnsiTheme="minorHAnsi" w:cstheme="minorHAnsi"/>
                <w:color w:val="1F3864" w:themeColor="accent1" w:themeShade="80"/>
                <w:lang w:val="es-ES"/>
              </w:rPr>
              <w:t>employment</w:t>
            </w:r>
            <w:proofErr w:type="spellEnd"/>
            <w:r w:rsidR="0059238C">
              <w:rPr>
                <w:rFonts w:asciiTheme="minorHAnsi" w:hAnsiTheme="minorHAnsi" w:cstheme="minorHAnsi"/>
                <w:color w:val="1F3864" w:themeColor="accent1" w:themeShade="80"/>
                <w:lang w:val="es-ES"/>
              </w:rPr>
              <w:t xml:space="preserve"> </w:t>
            </w:r>
            <w:proofErr w:type="spellStart"/>
            <w:r w:rsidR="0059238C">
              <w:rPr>
                <w:rFonts w:asciiTheme="minorHAnsi" w:hAnsiTheme="minorHAnsi" w:cstheme="minorHAnsi"/>
                <w:color w:val="1F3864" w:themeColor="accent1" w:themeShade="80"/>
                <w:lang w:val="es-ES"/>
              </w:rPr>
              <w:t>opportunities</w:t>
            </w:r>
            <w:proofErr w:type="spellEnd"/>
            <w:r w:rsidR="0059238C">
              <w:rPr>
                <w:rFonts w:asciiTheme="minorHAnsi" w:hAnsiTheme="minorHAnsi" w:cstheme="minorHAnsi"/>
                <w:color w:val="1F3864" w:themeColor="accent1" w:themeShade="80"/>
                <w:lang w:val="es-ES"/>
              </w:rPr>
              <w:t xml:space="preserve">, as </w:t>
            </w:r>
            <w:proofErr w:type="spellStart"/>
            <w:r w:rsidR="0059238C">
              <w:rPr>
                <w:rFonts w:asciiTheme="minorHAnsi" w:hAnsiTheme="minorHAnsi" w:cstheme="minorHAnsi"/>
                <w:color w:val="1F3864" w:themeColor="accent1" w:themeShade="80"/>
                <w:lang w:val="es-ES"/>
              </w:rPr>
              <w:t>well</w:t>
            </w:r>
            <w:proofErr w:type="spellEnd"/>
            <w:r w:rsidR="0059238C">
              <w:rPr>
                <w:rFonts w:asciiTheme="minorHAnsi" w:hAnsiTheme="minorHAnsi" w:cstheme="minorHAnsi"/>
                <w:color w:val="1F3864" w:themeColor="accent1" w:themeShade="80"/>
                <w:lang w:val="es-ES"/>
              </w:rPr>
              <w:t xml:space="preserve"> as social and </w:t>
            </w:r>
            <w:proofErr w:type="spellStart"/>
            <w:r w:rsidR="0059238C">
              <w:rPr>
                <w:rFonts w:asciiTheme="minorHAnsi" w:hAnsiTheme="minorHAnsi" w:cstheme="minorHAnsi"/>
                <w:color w:val="1F3864" w:themeColor="accent1" w:themeShade="80"/>
                <w:lang w:val="es-ES"/>
              </w:rPr>
              <w:t>environmental</w:t>
            </w:r>
            <w:proofErr w:type="spellEnd"/>
            <w:r w:rsidR="0059238C">
              <w:rPr>
                <w:rFonts w:asciiTheme="minorHAnsi" w:hAnsiTheme="minorHAnsi" w:cstheme="minorHAnsi"/>
                <w:color w:val="1F3864" w:themeColor="accent1" w:themeShade="80"/>
                <w:lang w:val="es-ES"/>
              </w:rPr>
              <w:t xml:space="preserve"> </w:t>
            </w:r>
            <w:proofErr w:type="spellStart"/>
            <w:r w:rsidR="0059238C">
              <w:rPr>
                <w:rFonts w:asciiTheme="minorHAnsi" w:hAnsiTheme="minorHAnsi" w:cstheme="minorHAnsi"/>
                <w:color w:val="1F3864" w:themeColor="accent1" w:themeShade="80"/>
                <w:lang w:val="es-ES"/>
              </w:rPr>
              <w:t>benefits</w:t>
            </w:r>
            <w:proofErr w:type="spellEnd"/>
            <w:r w:rsidR="0059238C">
              <w:rPr>
                <w:rFonts w:asciiTheme="minorHAnsi" w:hAnsiTheme="minorHAnsi" w:cstheme="minorHAnsi"/>
                <w:color w:val="1F3864" w:themeColor="accent1" w:themeShade="80"/>
                <w:lang w:val="es-ES"/>
              </w:rPr>
              <w:t>.</w:t>
            </w:r>
          </w:p>
          <w:p w14:paraId="7D1E7C12" w14:textId="77777777" w:rsidR="0059238C" w:rsidRDefault="0059238C" w:rsidP="00A005F3">
            <w:pPr>
              <w:rPr>
                <w:rFonts w:asciiTheme="minorHAnsi" w:hAnsiTheme="minorHAnsi" w:cstheme="minorHAnsi"/>
                <w:color w:val="1F3864" w:themeColor="accent1" w:themeShade="80"/>
                <w:lang w:val="es-ES"/>
              </w:rPr>
            </w:pPr>
            <w:proofErr w:type="spellStart"/>
            <w:r>
              <w:rPr>
                <w:rFonts w:asciiTheme="minorHAnsi" w:hAnsiTheme="minorHAnsi" w:cstheme="minorHAnsi"/>
                <w:color w:val="1F3864" w:themeColor="accent1" w:themeShade="80"/>
                <w:lang w:val="es-ES"/>
              </w:rPr>
              <w:t>Networking</w:t>
            </w:r>
            <w:proofErr w:type="spellEnd"/>
            <w:r>
              <w:rPr>
                <w:rFonts w:asciiTheme="minorHAnsi" w:hAnsiTheme="minorHAnsi" w:cstheme="minorHAnsi"/>
                <w:color w:val="1F3864" w:themeColor="accent1" w:themeShade="80"/>
                <w:lang w:val="es-ES"/>
              </w:rPr>
              <w:t xml:space="preserve"> – meeting </w:t>
            </w:r>
            <w:proofErr w:type="spellStart"/>
            <w:r>
              <w:rPr>
                <w:rFonts w:asciiTheme="minorHAnsi" w:hAnsiTheme="minorHAnsi" w:cstheme="minorHAnsi"/>
                <w:color w:val="1F3864" w:themeColor="accent1" w:themeShade="80"/>
                <w:lang w:val="es-ES"/>
              </w:rPr>
              <w:t>with</w:t>
            </w:r>
            <w:proofErr w:type="spellEnd"/>
            <w:r>
              <w:rPr>
                <w:rFonts w:asciiTheme="minorHAnsi" w:hAnsiTheme="minorHAnsi" w:cstheme="minorHAnsi"/>
                <w:color w:val="1F3864" w:themeColor="accent1" w:themeShade="80"/>
                <w:lang w:val="es-ES"/>
              </w:rPr>
              <w:t xml:space="preserve"> </w:t>
            </w:r>
            <w:proofErr w:type="spellStart"/>
            <w:r>
              <w:rPr>
                <w:rFonts w:asciiTheme="minorHAnsi" w:hAnsiTheme="minorHAnsi" w:cstheme="minorHAnsi"/>
                <w:color w:val="1F3864" w:themeColor="accent1" w:themeShade="80"/>
                <w:lang w:val="es-ES"/>
              </w:rPr>
              <w:t>other</w:t>
            </w:r>
            <w:proofErr w:type="spellEnd"/>
            <w:r>
              <w:rPr>
                <w:rFonts w:asciiTheme="minorHAnsi" w:hAnsiTheme="minorHAnsi" w:cstheme="minorHAnsi"/>
                <w:color w:val="1F3864" w:themeColor="accent1" w:themeShade="80"/>
                <w:lang w:val="es-ES"/>
              </w:rPr>
              <w:t xml:space="preserve"> </w:t>
            </w:r>
            <w:proofErr w:type="spellStart"/>
            <w:r>
              <w:rPr>
                <w:rFonts w:asciiTheme="minorHAnsi" w:hAnsiTheme="minorHAnsi" w:cstheme="minorHAnsi"/>
                <w:color w:val="1F3864" w:themeColor="accent1" w:themeShade="80"/>
                <w:lang w:val="es-ES"/>
              </w:rPr>
              <w:t>people</w:t>
            </w:r>
            <w:proofErr w:type="spellEnd"/>
            <w:r>
              <w:rPr>
                <w:rFonts w:asciiTheme="minorHAnsi" w:hAnsiTheme="minorHAnsi" w:cstheme="minorHAnsi"/>
                <w:color w:val="1F3864" w:themeColor="accent1" w:themeShade="80"/>
                <w:lang w:val="es-ES"/>
              </w:rPr>
              <w:t>/</w:t>
            </w:r>
            <w:proofErr w:type="spellStart"/>
            <w:r>
              <w:rPr>
                <w:rFonts w:asciiTheme="minorHAnsi" w:hAnsiTheme="minorHAnsi" w:cstheme="minorHAnsi"/>
                <w:color w:val="1F3864" w:themeColor="accent1" w:themeShade="80"/>
                <w:lang w:val="es-ES"/>
              </w:rPr>
              <w:t>stakeholders</w:t>
            </w:r>
            <w:proofErr w:type="spellEnd"/>
            <w:r>
              <w:rPr>
                <w:rFonts w:asciiTheme="minorHAnsi" w:hAnsiTheme="minorHAnsi" w:cstheme="minorHAnsi"/>
                <w:color w:val="1F3864" w:themeColor="accent1" w:themeShade="80"/>
                <w:lang w:val="es-ES"/>
              </w:rPr>
              <w:t xml:space="preserve"> </w:t>
            </w:r>
            <w:proofErr w:type="spellStart"/>
            <w:r>
              <w:rPr>
                <w:rFonts w:asciiTheme="minorHAnsi" w:hAnsiTheme="minorHAnsi" w:cstheme="minorHAnsi"/>
                <w:color w:val="1F3864" w:themeColor="accent1" w:themeShade="80"/>
                <w:lang w:val="es-ES"/>
              </w:rPr>
              <w:t>with</w:t>
            </w:r>
            <w:proofErr w:type="spellEnd"/>
            <w:r>
              <w:rPr>
                <w:rFonts w:asciiTheme="minorHAnsi" w:hAnsiTheme="minorHAnsi" w:cstheme="minorHAnsi"/>
                <w:color w:val="1F3864" w:themeColor="accent1" w:themeShade="80"/>
                <w:lang w:val="es-ES"/>
              </w:rPr>
              <w:t xml:space="preserve"> </w:t>
            </w:r>
            <w:proofErr w:type="spellStart"/>
            <w:r>
              <w:rPr>
                <w:rFonts w:asciiTheme="minorHAnsi" w:hAnsiTheme="minorHAnsi" w:cstheme="minorHAnsi"/>
                <w:color w:val="1F3864" w:themeColor="accent1" w:themeShade="80"/>
                <w:lang w:val="es-ES"/>
              </w:rPr>
              <w:t>same</w:t>
            </w:r>
            <w:proofErr w:type="spellEnd"/>
            <w:r>
              <w:rPr>
                <w:rFonts w:asciiTheme="minorHAnsi" w:hAnsiTheme="minorHAnsi" w:cstheme="minorHAnsi"/>
                <w:color w:val="1F3864" w:themeColor="accent1" w:themeShade="80"/>
                <w:lang w:val="es-ES"/>
              </w:rPr>
              <w:t xml:space="preserve"> </w:t>
            </w:r>
            <w:proofErr w:type="spellStart"/>
            <w:r>
              <w:rPr>
                <w:rFonts w:asciiTheme="minorHAnsi" w:hAnsiTheme="minorHAnsi" w:cstheme="minorHAnsi"/>
                <w:color w:val="1F3864" w:themeColor="accent1" w:themeShade="80"/>
                <w:lang w:val="es-ES"/>
              </w:rPr>
              <w:t>or</w:t>
            </w:r>
            <w:proofErr w:type="spellEnd"/>
            <w:r>
              <w:rPr>
                <w:rFonts w:asciiTheme="minorHAnsi" w:hAnsiTheme="minorHAnsi" w:cstheme="minorHAnsi"/>
                <w:color w:val="1F3864" w:themeColor="accent1" w:themeShade="80"/>
                <w:lang w:val="es-ES"/>
              </w:rPr>
              <w:t xml:space="preserve"> similar </w:t>
            </w:r>
            <w:proofErr w:type="spellStart"/>
            <w:r>
              <w:rPr>
                <w:rFonts w:asciiTheme="minorHAnsi" w:hAnsiTheme="minorHAnsi" w:cstheme="minorHAnsi"/>
                <w:color w:val="1F3864" w:themeColor="accent1" w:themeShade="80"/>
                <w:lang w:val="es-ES"/>
              </w:rPr>
              <w:t>interests</w:t>
            </w:r>
            <w:proofErr w:type="spellEnd"/>
            <w:r>
              <w:rPr>
                <w:rFonts w:asciiTheme="minorHAnsi" w:hAnsiTheme="minorHAnsi" w:cstheme="minorHAnsi"/>
                <w:color w:val="1F3864" w:themeColor="accent1" w:themeShade="80"/>
                <w:lang w:val="es-ES"/>
              </w:rPr>
              <w:t xml:space="preserve"> to share ideas and </w:t>
            </w:r>
            <w:proofErr w:type="spellStart"/>
            <w:r>
              <w:rPr>
                <w:rFonts w:asciiTheme="minorHAnsi" w:hAnsiTheme="minorHAnsi" w:cstheme="minorHAnsi"/>
                <w:color w:val="1F3864" w:themeColor="accent1" w:themeShade="80"/>
                <w:lang w:val="es-ES"/>
              </w:rPr>
              <w:t>knowledge</w:t>
            </w:r>
            <w:proofErr w:type="spellEnd"/>
            <w:r>
              <w:rPr>
                <w:rFonts w:asciiTheme="minorHAnsi" w:hAnsiTheme="minorHAnsi" w:cstheme="minorHAnsi"/>
                <w:color w:val="1F3864" w:themeColor="accent1" w:themeShade="80"/>
                <w:lang w:val="es-ES"/>
              </w:rPr>
              <w:t>.</w:t>
            </w:r>
          </w:p>
          <w:p w14:paraId="4D66D430" w14:textId="77777777" w:rsidR="0059238C" w:rsidRDefault="0059238C" w:rsidP="0059238C">
            <w:pPr>
              <w:rPr>
                <w:rFonts w:asciiTheme="minorHAnsi" w:hAnsiTheme="minorHAnsi" w:cstheme="minorHAnsi"/>
                <w:color w:val="1F3864" w:themeColor="accent1" w:themeShade="80"/>
                <w:lang w:val="es-ES"/>
              </w:rPr>
            </w:pPr>
            <w:r>
              <w:rPr>
                <w:rFonts w:asciiTheme="minorHAnsi" w:hAnsiTheme="minorHAnsi" w:cstheme="minorHAnsi"/>
                <w:color w:val="1F3864" w:themeColor="accent1" w:themeShade="80"/>
                <w:lang w:val="es-ES"/>
              </w:rPr>
              <w:t xml:space="preserve">Networks – </w:t>
            </w:r>
            <w:proofErr w:type="spellStart"/>
            <w:r>
              <w:rPr>
                <w:rFonts w:asciiTheme="minorHAnsi" w:hAnsiTheme="minorHAnsi" w:cstheme="minorHAnsi"/>
                <w:color w:val="1F3864" w:themeColor="accent1" w:themeShade="80"/>
                <w:lang w:val="es-ES"/>
              </w:rPr>
              <w:t>space</w:t>
            </w:r>
            <w:proofErr w:type="spellEnd"/>
            <w:r>
              <w:rPr>
                <w:rFonts w:asciiTheme="minorHAnsi" w:hAnsiTheme="minorHAnsi" w:cstheme="minorHAnsi"/>
                <w:color w:val="1F3864" w:themeColor="accent1" w:themeShade="80"/>
                <w:lang w:val="es-ES"/>
              </w:rPr>
              <w:t xml:space="preserve"> </w:t>
            </w:r>
            <w:proofErr w:type="spellStart"/>
            <w:r>
              <w:rPr>
                <w:rFonts w:asciiTheme="minorHAnsi" w:hAnsiTheme="minorHAnsi" w:cstheme="minorHAnsi"/>
                <w:color w:val="1F3864" w:themeColor="accent1" w:themeShade="80"/>
                <w:lang w:val="es-ES"/>
              </w:rPr>
              <w:t>or</w:t>
            </w:r>
            <w:proofErr w:type="spellEnd"/>
            <w:r>
              <w:rPr>
                <w:rFonts w:asciiTheme="minorHAnsi" w:hAnsiTheme="minorHAnsi" w:cstheme="minorHAnsi"/>
                <w:color w:val="1F3864" w:themeColor="accent1" w:themeShade="80"/>
                <w:lang w:val="es-ES"/>
              </w:rPr>
              <w:t xml:space="preserve"> </w:t>
            </w:r>
            <w:proofErr w:type="spellStart"/>
            <w:r>
              <w:rPr>
                <w:rFonts w:asciiTheme="minorHAnsi" w:hAnsiTheme="minorHAnsi" w:cstheme="minorHAnsi"/>
                <w:color w:val="1F3864" w:themeColor="accent1" w:themeShade="80"/>
                <w:lang w:val="es-ES"/>
              </w:rPr>
              <w:t>platform</w:t>
            </w:r>
            <w:proofErr w:type="spellEnd"/>
            <w:r>
              <w:rPr>
                <w:rFonts w:asciiTheme="minorHAnsi" w:hAnsiTheme="minorHAnsi" w:cstheme="minorHAnsi"/>
                <w:color w:val="1F3864" w:themeColor="accent1" w:themeShade="80"/>
                <w:lang w:val="es-ES"/>
              </w:rPr>
              <w:t xml:space="preserve"> for </w:t>
            </w:r>
            <w:proofErr w:type="spellStart"/>
            <w:r>
              <w:rPr>
                <w:rFonts w:asciiTheme="minorHAnsi" w:hAnsiTheme="minorHAnsi" w:cstheme="minorHAnsi"/>
                <w:color w:val="1F3864" w:themeColor="accent1" w:themeShade="80"/>
                <w:lang w:val="es-ES"/>
              </w:rPr>
              <w:t>knowledge</w:t>
            </w:r>
            <w:proofErr w:type="spellEnd"/>
            <w:r>
              <w:rPr>
                <w:rFonts w:asciiTheme="minorHAnsi" w:hAnsiTheme="minorHAnsi" w:cstheme="minorHAnsi"/>
                <w:color w:val="1F3864" w:themeColor="accent1" w:themeShade="80"/>
                <w:lang w:val="es-ES"/>
              </w:rPr>
              <w:t xml:space="preserve"> </w:t>
            </w:r>
            <w:proofErr w:type="spellStart"/>
            <w:r>
              <w:rPr>
                <w:rFonts w:asciiTheme="minorHAnsi" w:hAnsiTheme="minorHAnsi" w:cstheme="minorHAnsi"/>
                <w:color w:val="1F3864" w:themeColor="accent1" w:themeShade="80"/>
                <w:lang w:val="es-ES"/>
              </w:rPr>
              <w:t>sharing</w:t>
            </w:r>
            <w:proofErr w:type="spellEnd"/>
            <w:r>
              <w:rPr>
                <w:rFonts w:asciiTheme="minorHAnsi" w:hAnsiTheme="minorHAnsi" w:cstheme="minorHAnsi"/>
                <w:color w:val="1F3864" w:themeColor="accent1" w:themeShade="80"/>
                <w:lang w:val="es-ES"/>
              </w:rPr>
              <w:t>/</w:t>
            </w:r>
            <w:proofErr w:type="spellStart"/>
            <w:r>
              <w:rPr>
                <w:rFonts w:asciiTheme="minorHAnsi" w:hAnsiTheme="minorHAnsi" w:cstheme="minorHAnsi"/>
                <w:color w:val="1F3864" w:themeColor="accent1" w:themeShade="80"/>
                <w:lang w:val="es-ES"/>
              </w:rPr>
              <w:t>knowledge</w:t>
            </w:r>
            <w:proofErr w:type="spellEnd"/>
            <w:r>
              <w:rPr>
                <w:rFonts w:asciiTheme="minorHAnsi" w:hAnsiTheme="minorHAnsi" w:cstheme="minorHAnsi"/>
                <w:color w:val="1F3864" w:themeColor="accent1" w:themeShade="80"/>
                <w:lang w:val="es-ES"/>
              </w:rPr>
              <w:t xml:space="preserve"> transfer to </w:t>
            </w:r>
            <w:proofErr w:type="spellStart"/>
            <w:r>
              <w:rPr>
                <w:rFonts w:asciiTheme="minorHAnsi" w:hAnsiTheme="minorHAnsi" w:cstheme="minorHAnsi"/>
                <w:color w:val="1F3864" w:themeColor="accent1" w:themeShade="80"/>
                <w:lang w:val="es-ES"/>
              </w:rPr>
              <w:t>take</w:t>
            </w:r>
            <w:proofErr w:type="spellEnd"/>
            <w:r>
              <w:rPr>
                <w:rFonts w:asciiTheme="minorHAnsi" w:hAnsiTheme="minorHAnsi" w:cstheme="minorHAnsi"/>
                <w:color w:val="1F3864" w:themeColor="accent1" w:themeShade="80"/>
                <w:lang w:val="es-ES"/>
              </w:rPr>
              <w:t xml:space="preserve"> place. </w:t>
            </w:r>
          </w:p>
          <w:p w14:paraId="2AE80BD0" w14:textId="17F38EB3" w:rsidR="00877EE1" w:rsidRDefault="0059238C" w:rsidP="0059238C">
            <w:pPr>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s-ES"/>
              </w:rPr>
              <w:t xml:space="preserve">Peer </w:t>
            </w:r>
            <w:proofErr w:type="spellStart"/>
            <w:r>
              <w:rPr>
                <w:rFonts w:asciiTheme="minorHAnsi" w:hAnsiTheme="minorHAnsi" w:cstheme="minorHAnsi"/>
                <w:color w:val="1F3864" w:themeColor="accent1" w:themeShade="80"/>
                <w:lang w:val="es-ES"/>
              </w:rPr>
              <w:t>Learning</w:t>
            </w:r>
            <w:proofErr w:type="spellEnd"/>
            <w:r>
              <w:rPr>
                <w:rFonts w:asciiTheme="minorHAnsi" w:hAnsiTheme="minorHAnsi" w:cstheme="minorHAnsi"/>
                <w:color w:val="1F3864" w:themeColor="accent1" w:themeShade="80"/>
                <w:lang w:val="es-ES"/>
              </w:rPr>
              <w:t xml:space="preserve"> – </w:t>
            </w:r>
            <w:r w:rsidR="00797872" w:rsidRPr="0059238C">
              <w:rPr>
                <w:rFonts w:asciiTheme="minorHAnsi" w:hAnsiTheme="minorHAnsi" w:cstheme="minorHAnsi"/>
                <w:color w:val="1F3864" w:themeColor="accent1" w:themeShade="80"/>
                <w:lang w:val="en-GB"/>
              </w:rPr>
              <w:t>learning with and from each other in both formal and informal ways as fellow learners without any implied authority to any individual.</w:t>
            </w:r>
          </w:p>
          <w:p w14:paraId="75B61BD3" w14:textId="5301B9C9" w:rsidR="0059238C" w:rsidRDefault="0059238C" w:rsidP="0059238C">
            <w:pPr>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t>Mentoring – one-to-one support by someone or a group who have done similar work – provides advice and helps work through challenges.</w:t>
            </w:r>
          </w:p>
          <w:p w14:paraId="0D118DDE" w14:textId="27C01B83" w:rsidR="0059238C" w:rsidRDefault="0059238C" w:rsidP="0059238C">
            <w:pPr>
              <w:rPr>
                <w:rFonts w:asciiTheme="minorHAnsi" w:hAnsiTheme="minorHAnsi" w:cstheme="minorHAnsi"/>
                <w:iCs/>
                <w:color w:val="1F3864" w:themeColor="accent1" w:themeShade="80"/>
                <w:lang w:val="en-GB"/>
              </w:rPr>
            </w:pPr>
            <w:r>
              <w:rPr>
                <w:rFonts w:asciiTheme="minorHAnsi" w:hAnsiTheme="minorHAnsi" w:cstheme="minorHAnsi"/>
                <w:color w:val="1F3864" w:themeColor="accent1" w:themeShade="80"/>
                <w:lang w:val="en-GB"/>
              </w:rPr>
              <w:t xml:space="preserve">Capacity Building – Grassroots process </w:t>
            </w:r>
            <w:r w:rsidRPr="0059238C">
              <w:rPr>
                <w:rFonts w:asciiTheme="minorHAnsi" w:hAnsiTheme="minorHAnsi" w:cstheme="minorHAnsi"/>
                <w:iCs/>
                <w:color w:val="1F3864" w:themeColor="accent1" w:themeShade="80"/>
                <w:lang w:val="en-GB"/>
              </w:rPr>
              <w:t>where members of a community share skills, talents, knowledge and experiences that strengthen or develo</w:t>
            </w:r>
            <w:r>
              <w:rPr>
                <w:rFonts w:asciiTheme="minorHAnsi" w:hAnsiTheme="minorHAnsi" w:cstheme="minorHAnsi"/>
                <w:iCs/>
                <w:color w:val="1F3864" w:themeColor="accent1" w:themeShade="80"/>
                <w:lang w:val="en-GB"/>
              </w:rPr>
              <w:t>p themselves and the community</w:t>
            </w:r>
            <w:r w:rsidRPr="0059238C">
              <w:rPr>
                <w:rFonts w:asciiTheme="minorHAnsi" w:hAnsiTheme="minorHAnsi" w:cstheme="minorHAnsi"/>
                <w:iCs/>
                <w:color w:val="1F3864" w:themeColor="accent1" w:themeShade="80"/>
                <w:lang w:val="en-GB"/>
              </w:rPr>
              <w:t>.</w:t>
            </w:r>
          </w:p>
          <w:p w14:paraId="539186A2" w14:textId="13E98B75" w:rsidR="0059238C" w:rsidRPr="00A9636B" w:rsidRDefault="0059238C" w:rsidP="00540515">
            <w:pPr>
              <w:rPr>
                <w:rFonts w:asciiTheme="minorHAnsi" w:hAnsiTheme="minorHAnsi" w:cstheme="minorHAnsi"/>
                <w:color w:val="1F3864" w:themeColor="accent1" w:themeShade="80"/>
                <w:lang w:val="es-ES"/>
              </w:rPr>
            </w:pPr>
            <w:r>
              <w:rPr>
                <w:rFonts w:asciiTheme="minorHAnsi" w:hAnsiTheme="minorHAnsi" w:cstheme="minorHAnsi"/>
                <w:iCs/>
                <w:color w:val="1F3864" w:themeColor="accent1" w:themeShade="80"/>
                <w:lang w:val="en-GB"/>
              </w:rPr>
              <w:t xml:space="preserve">Community Engagement - </w:t>
            </w:r>
            <w:r w:rsidRPr="0059238C">
              <w:rPr>
                <w:rFonts w:asciiTheme="minorHAnsi" w:hAnsiTheme="minorHAnsi" w:cstheme="minorHAnsi"/>
                <w:iCs/>
                <w:color w:val="1F3864" w:themeColor="accent1" w:themeShade="80"/>
                <w:lang w:val="en-GB"/>
              </w:rPr>
              <w:t>working collaboratively with and through groups of people affiliated by geographic proximity, special interest, or similar situations to address issues affecting the wellbeing of those people.</w:t>
            </w:r>
          </w:p>
        </w:tc>
      </w:tr>
      <w:tr w:rsidR="007C0F63" w:rsidRPr="00A9636B" w14:paraId="72AA9107" w14:textId="77777777" w:rsidTr="00AC0BAF">
        <w:tc>
          <w:tcPr>
            <w:tcW w:w="2716" w:type="dxa"/>
            <w:shd w:val="clear" w:color="auto" w:fill="4DAE3A"/>
          </w:tcPr>
          <w:p w14:paraId="008DE1CC" w14:textId="51E8E5A4" w:rsidR="007C0F63" w:rsidRPr="00A9636B" w:rsidRDefault="007C0F63" w:rsidP="007C0F63">
            <w:pPr>
              <w:rPr>
                <w:rFonts w:asciiTheme="minorHAnsi" w:hAnsiTheme="minorHAnsi" w:cstheme="minorHAnsi"/>
                <w:b/>
                <w:bCs/>
                <w:color w:val="FFFFFF" w:themeColor="background1"/>
                <w:lang w:val="es-ES"/>
              </w:rPr>
            </w:pPr>
            <w:r w:rsidRPr="00A9636B">
              <w:rPr>
                <w:rFonts w:asciiTheme="minorHAnsi" w:eastAsia="Times New Roman" w:hAnsiTheme="minorHAnsi" w:cstheme="minorHAnsi"/>
                <w:b/>
                <w:bCs/>
                <w:color w:val="FFFFFF" w:themeColor="background1"/>
                <w:lang w:eastAsia="en-GB"/>
              </w:rPr>
              <w:t>Bibliography </w:t>
            </w:r>
          </w:p>
        </w:tc>
        <w:tc>
          <w:tcPr>
            <w:tcW w:w="6635" w:type="dxa"/>
            <w:gridSpan w:val="3"/>
            <w:shd w:val="clear" w:color="auto" w:fill="FFFFFF" w:themeFill="background1"/>
          </w:tcPr>
          <w:p w14:paraId="4D0AD945" w14:textId="66616317" w:rsidR="00E860DF" w:rsidRDefault="00E860DF" w:rsidP="007C0F63">
            <w:pPr>
              <w:rPr>
                <w:rFonts w:asciiTheme="minorHAnsi" w:hAnsiTheme="minorHAnsi" w:cstheme="minorHAnsi"/>
                <w:color w:val="1F3864" w:themeColor="accent1" w:themeShade="80"/>
                <w:lang w:val="es-ES"/>
              </w:rPr>
            </w:pPr>
            <w:r>
              <w:rPr>
                <w:rFonts w:asciiTheme="minorHAnsi" w:hAnsiTheme="minorHAnsi" w:cstheme="minorHAnsi"/>
                <w:color w:val="1F3864" w:themeColor="accent1" w:themeShade="80"/>
                <w:lang w:val="es-ES"/>
              </w:rPr>
              <w:t xml:space="preserve">Cooke, S. (2018) </w:t>
            </w:r>
            <w:r w:rsidRPr="003C6695">
              <w:rPr>
                <w:rFonts w:asciiTheme="minorHAnsi" w:hAnsiTheme="minorHAnsi" w:cstheme="minorHAnsi"/>
                <w:i/>
                <w:color w:val="1F3864" w:themeColor="accent1" w:themeShade="80"/>
                <w:lang w:val="es-ES"/>
              </w:rPr>
              <w:t xml:space="preserve">The </w:t>
            </w:r>
            <w:proofErr w:type="spellStart"/>
            <w:r w:rsidRPr="003C6695">
              <w:rPr>
                <w:rFonts w:asciiTheme="minorHAnsi" w:hAnsiTheme="minorHAnsi" w:cstheme="minorHAnsi"/>
                <w:i/>
                <w:color w:val="1F3864" w:themeColor="accent1" w:themeShade="80"/>
                <w:lang w:val="es-ES"/>
              </w:rPr>
              <w:t>Enterprising</w:t>
            </w:r>
            <w:proofErr w:type="spellEnd"/>
            <w:r w:rsidRPr="003C6695">
              <w:rPr>
                <w:rFonts w:asciiTheme="minorHAnsi" w:hAnsiTheme="minorHAnsi" w:cstheme="minorHAnsi"/>
                <w:i/>
                <w:color w:val="1F3864" w:themeColor="accent1" w:themeShade="80"/>
                <w:lang w:val="es-ES"/>
              </w:rPr>
              <w:t xml:space="preserve"> Community</w:t>
            </w:r>
            <w:r w:rsidR="003C6695">
              <w:rPr>
                <w:rFonts w:asciiTheme="minorHAnsi" w:hAnsiTheme="minorHAnsi" w:cstheme="minorHAnsi"/>
                <w:color w:val="1F3864" w:themeColor="accent1" w:themeShade="80"/>
                <w:lang w:val="es-ES"/>
              </w:rPr>
              <w:t xml:space="preserve">. </w:t>
            </w:r>
            <w:r>
              <w:rPr>
                <w:rFonts w:asciiTheme="minorHAnsi" w:hAnsiTheme="minorHAnsi" w:cstheme="minorHAnsi"/>
                <w:color w:val="1F3864" w:themeColor="accent1" w:themeShade="80"/>
                <w:lang w:val="es-ES"/>
              </w:rPr>
              <w:t xml:space="preserve"> </w:t>
            </w:r>
            <w:r w:rsidR="003C6695">
              <w:rPr>
                <w:rFonts w:asciiTheme="minorHAnsi" w:hAnsiTheme="minorHAnsi" w:cstheme="minorHAnsi"/>
                <w:color w:val="1F3864" w:themeColor="accent1" w:themeShade="80"/>
                <w:lang w:val="es-ES"/>
              </w:rPr>
              <w:t xml:space="preserve">Waterford: </w:t>
            </w:r>
            <w:r>
              <w:rPr>
                <w:rFonts w:asciiTheme="minorHAnsi" w:hAnsiTheme="minorHAnsi" w:cstheme="minorHAnsi"/>
                <w:color w:val="1F3864" w:themeColor="accent1" w:themeShade="80"/>
                <w:lang w:val="es-ES"/>
              </w:rPr>
              <w:t xml:space="preserve">Senan Cooke </w:t>
            </w:r>
          </w:p>
          <w:p w14:paraId="3DBA4372" w14:textId="4B74E696" w:rsidR="007E7D02" w:rsidRDefault="007E7D02" w:rsidP="007C0F63">
            <w:pPr>
              <w:rPr>
                <w:rFonts w:asciiTheme="minorHAnsi" w:hAnsiTheme="minorHAnsi" w:cstheme="minorHAnsi"/>
                <w:color w:val="1F3864" w:themeColor="accent1" w:themeShade="80"/>
                <w:lang w:val="es-ES"/>
              </w:rPr>
            </w:pPr>
            <w:proofErr w:type="spellStart"/>
            <w:r>
              <w:rPr>
                <w:rFonts w:asciiTheme="minorHAnsi" w:hAnsiTheme="minorHAnsi" w:cstheme="minorHAnsi"/>
                <w:color w:val="1F3864" w:themeColor="accent1" w:themeShade="80"/>
                <w:lang w:val="es-ES"/>
              </w:rPr>
              <w:t>O’Carroll</w:t>
            </w:r>
            <w:proofErr w:type="spellEnd"/>
            <w:r>
              <w:rPr>
                <w:rFonts w:asciiTheme="minorHAnsi" w:hAnsiTheme="minorHAnsi" w:cstheme="minorHAnsi"/>
                <w:color w:val="1F3864" w:themeColor="accent1" w:themeShade="80"/>
                <w:lang w:val="es-ES"/>
              </w:rPr>
              <w:t xml:space="preserve">, E. </w:t>
            </w:r>
            <w:r w:rsidR="003C6695">
              <w:rPr>
                <w:rFonts w:asciiTheme="minorHAnsi" w:hAnsiTheme="minorHAnsi" w:cstheme="minorHAnsi"/>
                <w:color w:val="1F3864" w:themeColor="accent1" w:themeShade="80"/>
                <w:lang w:val="es-ES"/>
              </w:rPr>
              <w:t>(</w:t>
            </w:r>
            <w:r>
              <w:rPr>
                <w:rFonts w:asciiTheme="minorHAnsi" w:hAnsiTheme="minorHAnsi" w:cstheme="minorHAnsi"/>
                <w:color w:val="1F3864" w:themeColor="accent1" w:themeShade="80"/>
                <w:lang w:val="es-ES"/>
              </w:rPr>
              <w:t>2012</w:t>
            </w:r>
            <w:r w:rsidR="003C6695">
              <w:rPr>
                <w:rFonts w:asciiTheme="minorHAnsi" w:hAnsiTheme="minorHAnsi" w:cstheme="minorHAnsi"/>
                <w:color w:val="1F3864" w:themeColor="accent1" w:themeShade="80"/>
                <w:lang w:val="es-ES"/>
              </w:rPr>
              <w:t>)</w:t>
            </w:r>
            <w:r>
              <w:rPr>
                <w:rFonts w:asciiTheme="minorHAnsi" w:hAnsiTheme="minorHAnsi" w:cstheme="minorHAnsi"/>
                <w:color w:val="1F3864" w:themeColor="accent1" w:themeShade="80"/>
                <w:lang w:val="es-ES"/>
              </w:rPr>
              <w:t xml:space="preserve"> </w:t>
            </w:r>
            <w:r w:rsidRPr="003C6695">
              <w:rPr>
                <w:rFonts w:asciiTheme="minorHAnsi" w:hAnsiTheme="minorHAnsi" w:cstheme="minorHAnsi"/>
                <w:i/>
                <w:color w:val="1F3864" w:themeColor="accent1" w:themeShade="80"/>
                <w:lang w:val="es-ES"/>
              </w:rPr>
              <w:t xml:space="preserve">Train the </w:t>
            </w:r>
            <w:proofErr w:type="spellStart"/>
            <w:r w:rsidRPr="003C6695">
              <w:rPr>
                <w:rFonts w:asciiTheme="minorHAnsi" w:hAnsiTheme="minorHAnsi" w:cstheme="minorHAnsi"/>
                <w:i/>
                <w:color w:val="1F3864" w:themeColor="accent1" w:themeShade="80"/>
                <w:lang w:val="es-ES"/>
              </w:rPr>
              <w:t>Trainer</w:t>
            </w:r>
            <w:proofErr w:type="spellEnd"/>
            <w:r w:rsidR="003C6695">
              <w:rPr>
                <w:rFonts w:asciiTheme="minorHAnsi" w:hAnsiTheme="minorHAnsi" w:cstheme="minorHAnsi"/>
                <w:i/>
                <w:color w:val="1F3864" w:themeColor="accent1" w:themeShade="80"/>
                <w:lang w:val="es-ES"/>
              </w:rPr>
              <w:t>.</w:t>
            </w:r>
            <w:r>
              <w:rPr>
                <w:rFonts w:asciiTheme="minorHAnsi" w:hAnsiTheme="minorHAnsi" w:cstheme="minorHAnsi"/>
                <w:color w:val="1F3864" w:themeColor="accent1" w:themeShade="80"/>
                <w:lang w:val="es-ES"/>
              </w:rPr>
              <w:t xml:space="preserve"> Dublin</w:t>
            </w:r>
            <w:r w:rsidR="003C6695">
              <w:rPr>
                <w:rFonts w:asciiTheme="minorHAnsi" w:hAnsiTheme="minorHAnsi" w:cstheme="minorHAnsi"/>
                <w:color w:val="1F3864" w:themeColor="accent1" w:themeShade="80"/>
                <w:lang w:val="es-ES"/>
              </w:rPr>
              <w:t>:</w:t>
            </w:r>
            <w:r>
              <w:rPr>
                <w:rFonts w:asciiTheme="minorHAnsi" w:hAnsiTheme="minorHAnsi" w:cstheme="minorHAnsi"/>
                <w:color w:val="1F3864" w:themeColor="accent1" w:themeShade="80"/>
                <w:lang w:val="es-ES"/>
              </w:rPr>
              <w:t xml:space="preserve"> Gill &amp; </w:t>
            </w:r>
            <w:proofErr w:type="spellStart"/>
            <w:r>
              <w:rPr>
                <w:rFonts w:asciiTheme="minorHAnsi" w:hAnsiTheme="minorHAnsi" w:cstheme="minorHAnsi"/>
                <w:color w:val="1F3864" w:themeColor="accent1" w:themeShade="80"/>
                <w:lang w:val="es-ES"/>
              </w:rPr>
              <w:t>McMillan</w:t>
            </w:r>
            <w:proofErr w:type="spellEnd"/>
          </w:p>
          <w:p w14:paraId="35A85F8E" w14:textId="03AFC5FE" w:rsidR="003C6695" w:rsidRDefault="003C6695" w:rsidP="007C0F63">
            <w:pPr>
              <w:rPr>
                <w:rFonts w:asciiTheme="minorHAnsi" w:hAnsiTheme="minorHAnsi" w:cstheme="minorHAnsi"/>
                <w:color w:val="1F3864" w:themeColor="accent1" w:themeShade="80"/>
                <w:lang w:val="es-ES"/>
              </w:rPr>
            </w:pPr>
            <w:proofErr w:type="spellStart"/>
            <w:r>
              <w:rPr>
                <w:rFonts w:asciiTheme="minorHAnsi" w:hAnsiTheme="minorHAnsi" w:cstheme="minorHAnsi"/>
                <w:color w:val="1F3864" w:themeColor="accent1" w:themeShade="80"/>
                <w:lang w:val="es-ES"/>
              </w:rPr>
              <w:t>Wilcox</w:t>
            </w:r>
            <w:proofErr w:type="spellEnd"/>
            <w:r>
              <w:rPr>
                <w:rFonts w:asciiTheme="minorHAnsi" w:hAnsiTheme="minorHAnsi" w:cstheme="minorHAnsi"/>
                <w:color w:val="1F3864" w:themeColor="accent1" w:themeShade="80"/>
                <w:lang w:val="es-ES"/>
              </w:rPr>
              <w:t xml:space="preserve">, D. (1994) </w:t>
            </w:r>
            <w:r w:rsidRPr="003C6695">
              <w:rPr>
                <w:rFonts w:asciiTheme="minorHAnsi" w:hAnsiTheme="minorHAnsi" w:cstheme="minorHAnsi"/>
                <w:i/>
                <w:color w:val="1F3864" w:themeColor="accent1" w:themeShade="80"/>
                <w:lang w:val="es-ES"/>
              </w:rPr>
              <w:t xml:space="preserve">The </w:t>
            </w:r>
            <w:proofErr w:type="spellStart"/>
            <w:r w:rsidRPr="003C6695">
              <w:rPr>
                <w:rFonts w:asciiTheme="minorHAnsi" w:hAnsiTheme="minorHAnsi" w:cstheme="minorHAnsi"/>
                <w:i/>
                <w:color w:val="1F3864" w:themeColor="accent1" w:themeShade="80"/>
                <w:lang w:val="es-ES"/>
              </w:rPr>
              <w:t>Guide</w:t>
            </w:r>
            <w:proofErr w:type="spellEnd"/>
            <w:r w:rsidRPr="003C6695">
              <w:rPr>
                <w:rFonts w:asciiTheme="minorHAnsi" w:hAnsiTheme="minorHAnsi" w:cstheme="minorHAnsi"/>
                <w:i/>
                <w:color w:val="1F3864" w:themeColor="accent1" w:themeShade="80"/>
                <w:lang w:val="es-ES"/>
              </w:rPr>
              <w:t xml:space="preserve"> to </w:t>
            </w:r>
            <w:proofErr w:type="spellStart"/>
            <w:r w:rsidRPr="003C6695">
              <w:rPr>
                <w:rFonts w:asciiTheme="minorHAnsi" w:hAnsiTheme="minorHAnsi" w:cstheme="minorHAnsi"/>
                <w:i/>
                <w:color w:val="1F3864" w:themeColor="accent1" w:themeShade="80"/>
                <w:lang w:val="es-ES"/>
              </w:rPr>
              <w:t>Effective</w:t>
            </w:r>
            <w:proofErr w:type="spellEnd"/>
            <w:r w:rsidRPr="003C6695">
              <w:rPr>
                <w:rFonts w:asciiTheme="minorHAnsi" w:hAnsiTheme="minorHAnsi" w:cstheme="minorHAnsi"/>
                <w:i/>
                <w:color w:val="1F3864" w:themeColor="accent1" w:themeShade="80"/>
                <w:lang w:val="es-ES"/>
              </w:rPr>
              <w:t xml:space="preserve"> </w:t>
            </w:r>
            <w:proofErr w:type="spellStart"/>
            <w:r w:rsidRPr="003C6695">
              <w:rPr>
                <w:rFonts w:asciiTheme="minorHAnsi" w:hAnsiTheme="minorHAnsi" w:cstheme="minorHAnsi"/>
                <w:i/>
                <w:color w:val="1F3864" w:themeColor="accent1" w:themeShade="80"/>
                <w:lang w:val="es-ES"/>
              </w:rPr>
              <w:t>Participation</w:t>
            </w:r>
            <w:proofErr w:type="spellEnd"/>
            <w:r>
              <w:rPr>
                <w:rFonts w:asciiTheme="minorHAnsi" w:hAnsiTheme="minorHAnsi" w:cstheme="minorHAnsi"/>
                <w:color w:val="1F3864" w:themeColor="accent1" w:themeShade="80"/>
                <w:lang w:val="es-ES"/>
              </w:rPr>
              <w:t xml:space="preserve">. Brighton: David </w:t>
            </w:r>
            <w:proofErr w:type="spellStart"/>
            <w:r>
              <w:rPr>
                <w:rFonts w:asciiTheme="minorHAnsi" w:hAnsiTheme="minorHAnsi" w:cstheme="minorHAnsi"/>
                <w:color w:val="1F3864" w:themeColor="accent1" w:themeShade="80"/>
                <w:lang w:val="es-ES"/>
              </w:rPr>
              <w:t>Wilcox</w:t>
            </w:r>
            <w:proofErr w:type="spellEnd"/>
            <w:r>
              <w:rPr>
                <w:rFonts w:asciiTheme="minorHAnsi" w:hAnsiTheme="minorHAnsi" w:cstheme="minorHAnsi"/>
                <w:color w:val="1F3864" w:themeColor="accent1" w:themeShade="80"/>
                <w:lang w:val="es-ES"/>
              </w:rPr>
              <w:t xml:space="preserve"> </w:t>
            </w:r>
            <w:proofErr w:type="spellStart"/>
            <w:r>
              <w:rPr>
                <w:rFonts w:asciiTheme="minorHAnsi" w:hAnsiTheme="minorHAnsi" w:cstheme="minorHAnsi"/>
                <w:color w:val="1F3864" w:themeColor="accent1" w:themeShade="80"/>
                <w:lang w:val="es-ES"/>
              </w:rPr>
              <w:t>Partnership</w:t>
            </w:r>
            <w:proofErr w:type="spellEnd"/>
          </w:p>
          <w:p w14:paraId="284A2F15" w14:textId="77777777" w:rsidR="003C6695" w:rsidRDefault="003C6695" w:rsidP="003C6695">
            <w:pPr>
              <w:rPr>
                <w:rFonts w:asciiTheme="minorHAnsi" w:hAnsiTheme="minorHAnsi" w:cstheme="minorHAnsi"/>
                <w:color w:val="1F3864" w:themeColor="accent1" w:themeShade="80"/>
                <w:lang w:val="es-ES"/>
              </w:rPr>
            </w:pPr>
            <w:proofErr w:type="spellStart"/>
            <w:r>
              <w:rPr>
                <w:rFonts w:asciiTheme="minorHAnsi" w:hAnsiTheme="minorHAnsi" w:cstheme="minorHAnsi"/>
                <w:color w:val="1F3864" w:themeColor="accent1" w:themeShade="80"/>
                <w:lang w:val="es-ES"/>
              </w:rPr>
              <w:t>Equal</w:t>
            </w:r>
            <w:proofErr w:type="spellEnd"/>
            <w:r>
              <w:rPr>
                <w:rFonts w:asciiTheme="minorHAnsi" w:hAnsiTheme="minorHAnsi" w:cstheme="minorHAnsi"/>
                <w:color w:val="1F3864" w:themeColor="accent1" w:themeShade="80"/>
                <w:lang w:val="es-ES"/>
              </w:rPr>
              <w:t xml:space="preserve"> Ireland </w:t>
            </w:r>
            <w:proofErr w:type="spellStart"/>
            <w:r>
              <w:rPr>
                <w:rFonts w:asciiTheme="minorHAnsi" w:hAnsiTheme="minorHAnsi" w:cstheme="minorHAnsi"/>
                <w:color w:val="1F3864" w:themeColor="accent1" w:themeShade="80"/>
                <w:lang w:val="es-ES"/>
              </w:rPr>
              <w:t>Skillnet</w:t>
            </w:r>
            <w:proofErr w:type="spellEnd"/>
            <w:r>
              <w:rPr>
                <w:rFonts w:asciiTheme="minorHAnsi" w:hAnsiTheme="minorHAnsi" w:cstheme="minorHAnsi"/>
                <w:color w:val="1F3864" w:themeColor="accent1" w:themeShade="80"/>
                <w:lang w:val="es-ES"/>
              </w:rPr>
              <w:t xml:space="preserve"> “</w:t>
            </w:r>
            <w:proofErr w:type="spellStart"/>
            <w:r>
              <w:rPr>
                <w:rFonts w:asciiTheme="minorHAnsi" w:hAnsiTheme="minorHAnsi" w:cstheme="minorHAnsi"/>
                <w:color w:val="1F3864" w:themeColor="accent1" w:themeShade="80"/>
                <w:lang w:val="es-ES"/>
              </w:rPr>
              <w:t>Capacity</w:t>
            </w:r>
            <w:proofErr w:type="spellEnd"/>
            <w:r>
              <w:rPr>
                <w:rFonts w:asciiTheme="minorHAnsi" w:hAnsiTheme="minorHAnsi" w:cstheme="minorHAnsi"/>
                <w:color w:val="1F3864" w:themeColor="accent1" w:themeShade="80"/>
                <w:lang w:val="es-ES"/>
              </w:rPr>
              <w:t xml:space="preserve"> </w:t>
            </w:r>
            <w:proofErr w:type="spellStart"/>
            <w:r>
              <w:rPr>
                <w:rFonts w:asciiTheme="minorHAnsi" w:hAnsiTheme="minorHAnsi" w:cstheme="minorHAnsi"/>
                <w:color w:val="1F3864" w:themeColor="accent1" w:themeShade="80"/>
                <w:lang w:val="es-ES"/>
              </w:rPr>
              <w:t>Building</w:t>
            </w:r>
            <w:proofErr w:type="spellEnd"/>
            <w:r>
              <w:rPr>
                <w:rFonts w:asciiTheme="minorHAnsi" w:hAnsiTheme="minorHAnsi" w:cstheme="minorHAnsi"/>
                <w:color w:val="1F3864" w:themeColor="accent1" w:themeShade="80"/>
                <w:lang w:val="es-ES"/>
              </w:rPr>
              <w:t xml:space="preserve">, </w:t>
            </w:r>
            <w:proofErr w:type="spellStart"/>
            <w:r>
              <w:rPr>
                <w:rFonts w:asciiTheme="minorHAnsi" w:hAnsiTheme="minorHAnsi" w:cstheme="minorHAnsi"/>
                <w:color w:val="1F3864" w:themeColor="accent1" w:themeShade="80"/>
                <w:lang w:val="es-ES"/>
              </w:rPr>
              <w:t>Participation</w:t>
            </w:r>
            <w:proofErr w:type="spellEnd"/>
            <w:r>
              <w:rPr>
                <w:rFonts w:asciiTheme="minorHAnsi" w:hAnsiTheme="minorHAnsi" w:cstheme="minorHAnsi"/>
                <w:color w:val="1F3864" w:themeColor="accent1" w:themeShade="80"/>
                <w:lang w:val="es-ES"/>
              </w:rPr>
              <w:t xml:space="preserve"> and </w:t>
            </w:r>
            <w:proofErr w:type="spellStart"/>
            <w:r>
              <w:rPr>
                <w:rFonts w:asciiTheme="minorHAnsi" w:hAnsiTheme="minorHAnsi" w:cstheme="minorHAnsi"/>
                <w:color w:val="1F3864" w:themeColor="accent1" w:themeShade="80"/>
                <w:lang w:val="es-ES"/>
              </w:rPr>
              <w:t>Consultation</w:t>
            </w:r>
            <w:proofErr w:type="spellEnd"/>
          </w:p>
          <w:p w14:paraId="45BC4D1A" w14:textId="40FCF83E" w:rsidR="007E7D02" w:rsidRDefault="00200632" w:rsidP="007C0F63">
            <w:pPr>
              <w:rPr>
                <w:rFonts w:asciiTheme="minorHAnsi" w:hAnsiTheme="minorHAnsi" w:cstheme="minorHAnsi"/>
                <w:color w:val="1F3864" w:themeColor="accent1" w:themeShade="80"/>
                <w:lang w:val="es-ES"/>
              </w:rPr>
            </w:pPr>
            <w:hyperlink r:id="rId10" w:history="1">
              <w:r w:rsidR="007E7D02" w:rsidRPr="007B3E99">
                <w:rPr>
                  <w:rStyle w:val="Hyperlink"/>
                  <w:rFonts w:asciiTheme="minorHAnsi" w:hAnsiTheme="minorHAnsi" w:cstheme="minorHAnsi"/>
                  <w:lang w:val="es-ES"/>
                </w:rPr>
                <w:t>www.ich.unesco.org</w:t>
              </w:r>
            </w:hyperlink>
          </w:p>
          <w:p w14:paraId="09D5E5C1" w14:textId="77777777" w:rsidR="003C6695" w:rsidRDefault="00200632" w:rsidP="007C0F63">
            <w:pPr>
              <w:rPr>
                <w:rFonts w:asciiTheme="minorHAnsi" w:hAnsiTheme="minorHAnsi" w:cstheme="minorHAnsi"/>
                <w:color w:val="1F3864" w:themeColor="accent1" w:themeShade="80"/>
                <w:lang w:val="es-ES"/>
              </w:rPr>
            </w:pPr>
            <w:hyperlink r:id="rId11" w:history="1">
              <w:r w:rsidR="007E7D02" w:rsidRPr="007B3E99">
                <w:rPr>
                  <w:rStyle w:val="Hyperlink"/>
                  <w:rFonts w:asciiTheme="minorHAnsi" w:hAnsiTheme="minorHAnsi" w:cstheme="minorHAnsi"/>
                  <w:lang w:val="es-ES"/>
                </w:rPr>
                <w:t>www.rubizmo.eu</w:t>
              </w:r>
            </w:hyperlink>
          </w:p>
          <w:p w14:paraId="5E1BFC4A" w14:textId="13401D53" w:rsidR="003C6695" w:rsidRPr="00A9636B" w:rsidRDefault="00200632" w:rsidP="003C6695">
            <w:pPr>
              <w:rPr>
                <w:rFonts w:asciiTheme="minorHAnsi" w:hAnsiTheme="minorHAnsi" w:cstheme="minorHAnsi"/>
                <w:color w:val="1F3864" w:themeColor="accent1" w:themeShade="80"/>
                <w:lang w:val="es-ES"/>
              </w:rPr>
            </w:pPr>
            <w:hyperlink r:id="rId12" w:history="1">
              <w:r w:rsidR="003C6695" w:rsidRPr="007B3E99">
                <w:rPr>
                  <w:rStyle w:val="Hyperlink"/>
                  <w:rFonts w:asciiTheme="minorHAnsi" w:hAnsiTheme="minorHAnsi" w:cstheme="minorHAnsi"/>
                  <w:lang w:val="es-ES"/>
                </w:rPr>
                <w:t>https://www.dswai.ie/</w:t>
              </w:r>
            </w:hyperlink>
          </w:p>
        </w:tc>
      </w:tr>
      <w:tr w:rsidR="007C0F63" w:rsidRPr="00A9636B" w14:paraId="2351232E" w14:textId="77777777" w:rsidTr="00AC0BAF">
        <w:tc>
          <w:tcPr>
            <w:tcW w:w="2716" w:type="dxa"/>
            <w:shd w:val="clear" w:color="auto" w:fill="4DAE3A"/>
          </w:tcPr>
          <w:p w14:paraId="148A9F4C" w14:textId="6EBEB50B" w:rsidR="007C0F63" w:rsidRPr="00A9636B" w:rsidRDefault="007C0F63" w:rsidP="007C0F63">
            <w:pPr>
              <w:rPr>
                <w:rFonts w:asciiTheme="minorHAnsi" w:hAnsiTheme="minorHAnsi" w:cstheme="minorHAnsi"/>
                <w:b/>
                <w:bCs/>
                <w:color w:val="FFFFFF" w:themeColor="background1"/>
                <w:lang w:val="es-ES"/>
              </w:rPr>
            </w:pPr>
            <w:r w:rsidRPr="00A9636B">
              <w:rPr>
                <w:rFonts w:asciiTheme="minorHAnsi" w:eastAsia="Times New Roman" w:hAnsiTheme="minorHAnsi" w:cstheme="minorHAnsi"/>
                <w:b/>
                <w:bCs/>
                <w:color w:val="FFFFFF" w:themeColor="background1"/>
                <w:lang w:eastAsia="en-GB"/>
              </w:rPr>
              <w:lastRenderedPageBreak/>
              <w:t>Provided by </w:t>
            </w:r>
          </w:p>
        </w:tc>
        <w:tc>
          <w:tcPr>
            <w:tcW w:w="6635" w:type="dxa"/>
            <w:gridSpan w:val="3"/>
            <w:shd w:val="clear" w:color="auto" w:fill="FFFFFF" w:themeFill="background1"/>
          </w:tcPr>
          <w:p w14:paraId="250DF3DD" w14:textId="59A15D71" w:rsidR="007C0F63" w:rsidRPr="00A9636B" w:rsidRDefault="007E1431" w:rsidP="007C0F63">
            <w:pPr>
              <w:rPr>
                <w:rFonts w:asciiTheme="minorHAnsi" w:hAnsiTheme="minorHAnsi" w:cstheme="minorHAnsi"/>
                <w:color w:val="1F3864" w:themeColor="accent1" w:themeShade="80"/>
                <w:lang w:val="es-ES"/>
              </w:rPr>
            </w:pPr>
            <w:r>
              <w:rPr>
                <w:rFonts w:asciiTheme="minorHAnsi" w:hAnsiTheme="minorHAnsi" w:cstheme="minorHAnsi"/>
                <w:color w:val="1F3864" w:themeColor="accent1" w:themeShade="80"/>
                <w:lang w:val="es-ES"/>
              </w:rPr>
              <w:t>Irish Rural Link</w:t>
            </w:r>
          </w:p>
        </w:tc>
      </w:tr>
    </w:tbl>
    <w:p w14:paraId="32F2AEDF" w14:textId="3D232161" w:rsidR="008C430E" w:rsidRPr="007C0F63" w:rsidRDefault="00200632" w:rsidP="007C0F63">
      <w:pPr>
        <w:rPr>
          <w:lang w:val="es-ES"/>
        </w:rPr>
      </w:pPr>
    </w:p>
    <w:sectPr w:rsidR="008C430E" w:rsidRPr="007C0F63" w:rsidSect="00137BB7">
      <w:headerReference w:type="default" r:id="rId13"/>
      <w:footerReference w:type="default" r:id="rId14"/>
      <w:pgSz w:w="11906" w:h="16838"/>
      <w:pgMar w:top="0" w:right="1134" w:bottom="851" w:left="993" w:header="28"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0BD35" w14:textId="77777777" w:rsidR="00200632" w:rsidRDefault="00200632" w:rsidP="00137BB7">
      <w:pPr>
        <w:spacing w:after="0" w:line="240" w:lineRule="auto"/>
      </w:pPr>
      <w:r>
        <w:separator/>
      </w:r>
    </w:p>
  </w:endnote>
  <w:endnote w:type="continuationSeparator" w:id="0">
    <w:p w14:paraId="7B125B86" w14:textId="77777777" w:rsidR="00200632" w:rsidRDefault="00200632" w:rsidP="0013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696DA" w14:textId="77777777" w:rsidR="00137BB7" w:rsidRDefault="00137BB7" w:rsidP="00137BB7">
    <w:pPr>
      <w:spacing w:after="0"/>
      <w:ind w:left="-851"/>
      <w:rPr>
        <w:rFonts w:hAnsi="Tw Cen MT"/>
        <w:color w:val="767171" w:themeColor="background2" w:themeShade="80"/>
        <w:kern w:val="24"/>
        <w:sz w:val="16"/>
        <w:szCs w:val="16"/>
        <w:lang w:val="en-US"/>
      </w:rPr>
    </w:pPr>
  </w:p>
  <w:p w14:paraId="25D6238E" w14:textId="77777777" w:rsidR="00137BB7" w:rsidRDefault="00137BB7" w:rsidP="00137BB7">
    <w:pPr>
      <w:spacing w:after="0"/>
      <w:ind w:left="-426"/>
      <w:rPr>
        <w:rFonts w:hAnsi="Tw Cen MT"/>
        <w:color w:val="767171" w:themeColor="background2" w:themeShade="80"/>
        <w:kern w:val="24"/>
        <w:sz w:val="16"/>
        <w:szCs w:val="16"/>
        <w:lang w:val="en-US"/>
      </w:rPr>
    </w:pPr>
    <w:r w:rsidRPr="00AC3E98">
      <w:rPr>
        <w:noProof/>
        <w:color w:val="767171" w:themeColor="background2" w:themeShade="80"/>
        <w:sz w:val="16"/>
        <w:szCs w:val="16"/>
        <w:lang w:val="en-IE" w:eastAsia="en-IE"/>
      </w:rPr>
      <w:drawing>
        <wp:anchor distT="0" distB="0" distL="114300" distR="114300" simplePos="0" relativeHeight="251660288" behindDoc="0" locked="0" layoutInCell="1" allowOverlap="1" wp14:anchorId="25388D7A" wp14:editId="75091EFB">
          <wp:simplePos x="0" y="0"/>
          <wp:positionH relativeFrom="column">
            <wp:posOffset>100965</wp:posOffset>
          </wp:positionH>
          <wp:positionV relativeFrom="paragraph">
            <wp:posOffset>80645</wp:posOffset>
          </wp:positionV>
          <wp:extent cx="1889760" cy="452120"/>
          <wp:effectExtent l="0" t="0" r="0" b="5080"/>
          <wp:wrapSquare wrapText="bothSides"/>
          <wp:docPr id="7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452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1EC9D1" w14:textId="77777777" w:rsidR="00137BB7" w:rsidRDefault="00137BB7" w:rsidP="00137BB7">
    <w:pPr>
      <w:spacing w:after="0"/>
      <w:ind w:left="-426"/>
      <w:rPr>
        <w:rFonts w:hAnsi="Tw Cen MT"/>
        <w:color w:val="767171" w:themeColor="background2" w:themeShade="80"/>
        <w:kern w:val="24"/>
        <w:sz w:val="14"/>
        <w:szCs w:val="14"/>
        <w:lang w:val="en-US"/>
      </w:rPr>
    </w:pPr>
    <w:r w:rsidRPr="00AC3E98">
      <w:rPr>
        <w:noProof/>
        <w:color w:val="767171" w:themeColor="background2" w:themeShade="80"/>
        <w:sz w:val="16"/>
        <w:szCs w:val="16"/>
        <w:lang w:val="en-IE" w:eastAsia="en-IE"/>
      </w:rPr>
      <w:drawing>
        <wp:anchor distT="0" distB="0" distL="114300" distR="114300" simplePos="0" relativeHeight="251659264" behindDoc="0" locked="0" layoutInCell="1" allowOverlap="1" wp14:anchorId="3C19FD2D" wp14:editId="4C128814">
          <wp:simplePos x="0" y="0"/>
          <wp:positionH relativeFrom="column">
            <wp:posOffset>8172450</wp:posOffset>
          </wp:positionH>
          <wp:positionV relativeFrom="paragraph">
            <wp:posOffset>-9758680</wp:posOffset>
          </wp:positionV>
          <wp:extent cx="2239963" cy="488950"/>
          <wp:effectExtent l="0" t="0" r="8255" b="6350"/>
          <wp:wrapNone/>
          <wp:docPr id="7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3E98">
      <w:rPr>
        <w:rFonts w:hAnsi="Tw Cen MT"/>
        <w:color w:val="767171" w:themeColor="background2" w:themeShade="80"/>
        <w:kern w:val="24"/>
        <w:sz w:val="14"/>
        <w:szCs w:val="14"/>
        <w:lang w:val="en-US"/>
      </w:rPr>
      <w:t xml:space="preserve">With the support of the Erasmus+ programme of the European Union. This document and its contents reflect the </w:t>
    </w:r>
  </w:p>
  <w:p w14:paraId="6F31187C" w14:textId="77777777" w:rsidR="00137BB7" w:rsidRPr="00AC3E98" w:rsidRDefault="00137BB7" w:rsidP="00137BB7">
    <w:pPr>
      <w:spacing w:after="0"/>
      <w:ind w:left="-426"/>
      <w:rPr>
        <w:rFonts w:hAnsi="Tw Cen MT"/>
        <w:color w:val="767171" w:themeColor="background2" w:themeShade="80"/>
        <w:kern w:val="24"/>
        <w:sz w:val="14"/>
        <w:szCs w:val="14"/>
        <w:lang w:val="en-US"/>
      </w:rPr>
    </w:pPr>
    <w:r w:rsidRPr="00AC3E98">
      <w:rPr>
        <w:rFonts w:hAnsi="Tw Cen MT"/>
        <w:color w:val="767171" w:themeColor="background2" w:themeShade="80"/>
        <w:kern w:val="24"/>
        <w:sz w:val="14"/>
        <w:szCs w:val="14"/>
        <w:lang w:val="en-US"/>
      </w:rPr>
      <w:t>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EF71B" w14:textId="77777777" w:rsidR="00200632" w:rsidRDefault="00200632" w:rsidP="00137BB7">
      <w:pPr>
        <w:spacing w:after="0" w:line="240" w:lineRule="auto"/>
      </w:pPr>
      <w:r>
        <w:separator/>
      </w:r>
    </w:p>
  </w:footnote>
  <w:footnote w:type="continuationSeparator" w:id="0">
    <w:p w14:paraId="736E1EB4" w14:textId="77777777" w:rsidR="00200632" w:rsidRDefault="00200632" w:rsidP="0013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5CB94" w14:textId="77777777" w:rsidR="00137BB7" w:rsidRDefault="00137BB7"/>
  <w:tbl>
    <w:tblPr>
      <w:tblStyle w:val="TableGrid"/>
      <w:tblW w:w="103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6520"/>
    </w:tblGrid>
    <w:tr w:rsidR="00137BB7" w:rsidRPr="00AC3E98" w14:paraId="7983C56A" w14:textId="77777777" w:rsidTr="00137BB7">
      <w:trPr>
        <w:trHeight w:val="983"/>
      </w:trPr>
      <w:tc>
        <w:tcPr>
          <w:tcW w:w="3833" w:type="dxa"/>
          <w:vMerge w:val="restart"/>
        </w:tcPr>
        <w:p w14:paraId="403943F6" w14:textId="77777777" w:rsidR="00137BB7" w:rsidRDefault="00137BB7" w:rsidP="00137BB7">
          <w:pPr>
            <w:pStyle w:val="Header"/>
            <w:tabs>
              <w:tab w:val="left" w:pos="-1701"/>
            </w:tabs>
            <w:jc w:val="center"/>
            <w:rPr>
              <w:b/>
              <w:color w:val="44546A" w:themeColor="text2"/>
              <w:lang w:val="en-US"/>
            </w:rPr>
          </w:pPr>
        </w:p>
        <w:p w14:paraId="0C3F6A00" w14:textId="77777777" w:rsidR="00137BB7" w:rsidRDefault="00137BB7" w:rsidP="00137BB7">
          <w:pPr>
            <w:pStyle w:val="Header"/>
            <w:tabs>
              <w:tab w:val="left" w:pos="-1701"/>
            </w:tabs>
            <w:jc w:val="center"/>
            <w:rPr>
              <w:b/>
              <w:color w:val="44546A" w:themeColor="text2"/>
              <w:lang w:val="en-US"/>
            </w:rPr>
          </w:pPr>
        </w:p>
        <w:p w14:paraId="2D00E166" w14:textId="0F8D7F3F" w:rsidR="00137BB7" w:rsidRPr="00773941" w:rsidRDefault="00137BB7" w:rsidP="00137BB7">
          <w:pPr>
            <w:pStyle w:val="Header"/>
            <w:tabs>
              <w:tab w:val="left" w:pos="-1701"/>
            </w:tabs>
            <w:rPr>
              <w:noProof/>
              <w:lang w:val="en-GB"/>
            </w:rPr>
          </w:pPr>
          <w:r w:rsidRPr="00137BB7">
            <w:rPr>
              <w:b/>
              <w:color w:val="44546A" w:themeColor="text2"/>
              <w:sz w:val="28"/>
              <w:szCs w:val="28"/>
              <w:lang w:val="en-US"/>
            </w:rPr>
            <w:t>Nurturing Intangible Cultural Heritage for Entrepreneurship</w:t>
          </w:r>
        </w:p>
      </w:tc>
      <w:tc>
        <w:tcPr>
          <w:tcW w:w="6520" w:type="dxa"/>
        </w:tcPr>
        <w:p w14:paraId="15D3CD9D" w14:textId="0DB0C796" w:rsidR="00137BB7" w:rsidRPr="00AC3E98" w:rsidRDefault="00137BB7" w:rsidP="00137BB7">
          <w:pPr>
            <w:pStyle w:val="Header"/>
            <w:tabs>
              <w:tab w:val="left" w:pos="-1701"/>
            </w:tabs>
            <w:rPr>
              <w:lang w:val="en-GB"/>
            </w:rPr>
          </w:pPr>
          <w:r>
            <w:rPr>
              <w:noProof/>
              <w:lang w:val="en-GB"/>
            </w:rPr>
            <w:t xml:space="preserve">                                                 </w:t>
          </w:r>
          <w:r w:rsidRPr="00773941">
            <w:rPr>
              <w:noProof/>
              <w:lang w:val="en-IE" w:eastAsia="en-IE"/>
            </w:rPr>
            <w:drawing>
              <wp:inline distT="0" distB="0" distL="0" distR="0" wp14:anchorId="21993C53" wp14:editId="0EAC07C2">
                <wp:extent cx="2210770" cy="880521"/>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342952" cy="933168"/>
                        </a:xfrm>
                        <a:prstGeom prst="rect">
                          <a:avLst/>
                        </a:prstGeom>
                      </pic:spPr>
                    </pic:pic>
                  </a:graphicData>
                </a:graphic>
              </wp:inline>
            </w:drawing>
          </w:r>
        </w:p>
      </w:tc>
    </w:tr>
    <w:tr w:rsidR="00137BB7" w:rsidRPr="00AC3E98" w14:paraId="4738D57E" w14:textId="77777777" w:rsidTr="00137BB7">
      <w:trPr>
        <w:trHeight w:val="578"/>
      </w:trPr>
      <w:tc>
        <w:tcPr>
          <w:tcW w:w="3833" w:type="dxa"/>
          <w:vMerge/>
        </w:tcPr>
        <w:p w14:paraId="4F397B5A" w14:textId="35F5B638" w:rsidR="00137BB7" w:rsidRDefault="00137BB7" w:rsidP="00137BB7">
          <w:pPr>
            <w:pStyle w:val="Header"/>
            <w:tabs>
              <w:tab w:val="left" w:pos="-1701"/>
            </w:tabs>
            <w:jc w:val="center"/>
            <w:rPr>
              <w:noProof/>
              <w:lang w:val="en-GB"/>
            </w:rPr>
          </w:pPr>
        </w:p>
      </w:tc>
      <w:tc>
        <w:tcPr>
          <w:tcW w:w="6520" w:type="dxa"/>
        </w:tcPr>
        <w:p w14:paraId="6B3E11AC" w14:textId="21A889DE" w:rsidR="00137BB7" w:rsidRPr="00773941" w:rsidRDefault="00137BB7" w:rsidP="00137BB7">
          <w:pPr>
            <w:pStyle w:val="Header"/>
            <w:tabs>
              <w:tab w:val="left" w:pos="-1701"/>
            </w:tabs>
            <w:jc w:val="center"/>
            <w:rPr>
              <w:b/>
              <w:color w:val="44546A" w:themeColor="text2"/>
              <w:lang w:val="en-US"/>
            </w:rPr>
          </w:pPr>
          <w:r w:rsidRPr="00773941">
            <w:rPr>
              <w:b/>
              <w:color w:val="44546A" w:themeColor="text2"/>
              <w:lang w:val="en-US"/>
            </w:rPr>
            <w:t xml:space="preserve">                                     </w:t>
          </w:r>
          <w:r>
            <w:rPr>
              <w:b/>
              <w:color w:val="44546A" w:themeColor="text2"/>
              <w:lang w:val="en-US"/>
            </w:rPr>
            <w:t xml:space="preserve">     </w:t>
          </w:r>
          <w:r w:rsidRPr="00773941">
            <w:rPr>
              <w:b/>
              <w:color w:val="44546A" w:themeColor="text2"/>
              <w:lang w:val="en-US"/>
            </w:rPr>
            <w:t xml:space="preserve"> www.nicheproject.eu</w:t>
          </w:r>
        </w:p>
      </w:tc>
    </w:tr>
  </w:tbl>
  <w:p w14:paraId="5AA6077A" w14:textId="77777777" w:rsidR="00137BB7" w:rsidRDefault="00137BB7" w:rsidP="00137BB7">
    <w:pPr>
      <w:pStyle w:val="Header"/>
      <w:ind w:left="-56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95E"/>
    <w:multiLevelType w:val="hybridMultilevel"/>
    <w:tmpl w:val="FBEE696E"/>
    <w:lvl w:ilvl="0" w:tplc="08090015">
      <w:start w:val="1"/>
      <w:numFmt w:val="upperLetter"/>
      <w:lvlText w:val="%1."/>
      <w:lvlJc w:val="left"/>
      <w:pPr>
        <w:ind w:left="720" w:hanging="360"/>
      </w:pPr>
    </w:lvl>
    <w:lvl w:ilvl="1" w:tplc="08090015">
      <w:start w:val="1"/>
      <w:numFmt w:val="upp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577548"/>
    <w:multiLevelType w:val="multilevel"/>
    <w:tmpl w:val="1B9ED0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B05571"/>
    <w:multiLevelType w:val="hybridMultilevel"/>
    <w:tmpl w:val="2B06F72E"/>
    <w:lvl w:ilvl="0" w:tplc="366ADBB4">
      <w:start w:val="1"/>
      <w:numFmt w:val="bullet"/>
      <w:lvlText w:val="•"/>
      <w:lvlJc w:val="left"/>
      <w:pPr>
        <w:tabs>
          <w:tab w:val="num" w:pos="720"/>
        </w:tabs>
        <w:ind w:left="720" w:hanging="360"/>
      </w:pPr>
      <w:rPr>
        <w:rFonts w:ascii="Arial" w:hAnsi="Arial" w:hint="default"/>
      </w:rPr>
    </w:lvl>
    <w:lvl w:ilvl="1" w:tplc="428A0D8A" w:tentative="1">
      <w:start w:val="1"/>
      <w:numFmt w:val="bullet"/>
      <w:lvlText w:val="•"/>
      <w:lvlJc w:val="left"/>
      <w:pPr>
        <w:tabs>
          <w:tab w:val="num" w:pos="1440"/>
        </w:tabs>
        <w:ind w:left="1440" w:hanging="360"/>
      </w:pPr>
      <w:rPr>
        <w:rFonts w:ascii="Arial" w:hAnsi="Arial" w:hint="default"/>
      </w:rPr>
    </w:lvl>
    <w:lvl w:ilvl="2" w:tplc="BC06DCC6" w:tentative="1">
      <w:start w:val="1"/>
      <w:numFmt w:val="bullet"/>
      <w:lvlText w:val="•"/>
      <w:lvlJc w:val="left"/>
      <w:pPr>
        <w:tabs>
          <w:tab w:val="num" w:pos="2160"/>
        </w:tabs>
        <w:ind w:left="2160" w:hanging="360"/>
      </w:pPr>
      <w:rPr>
        <w:rFonts w:ascii="Arial" w:hAnsi="Arial" w:hint="default"/>
      </w:rPr>
    </w:lvl>
    <w:lvl w:ilvl="3" w:tplc="186C6052" w:tentative="1">
      <w:start w:val="1"/>
      <w:numFmt w:val="bullet"/>
      <w:lvlText w:val="•"/>
      <w:lvlJc w:val="left"/>
      <w:pPr>
        <w:tabs>
          <w:tab w:val="num" w:pos="2880"/>
        </w:tabs>
        <w:ind w:left="2880" w:hanging="360"/>
      </w:pPr>
      <w:rPr>
        <w:rFonts w:ascii="Arial" w:hAnsi="Arial" w:hint="default"/>
      </w:rPr>
    </w:lvl>
    <w:lvl w:ilvl="4" w:tplc="B0B6C170" w:tentative="1">
      <w:start w:val="1"/>
      <w:numFmt w:val="bullet"/>
      <w:lvlText w:val="•"/>
      <w:lvlJc w:val="left"/>
      <w:pPr>
        <w:tabs>
          <w:tab w:val="num" w:pos="3600"/>
        </w:tabs>
        <w:ind w:left="3600" w:hanging="360"/>
      </w:pPr>
      <w:rPr>
        <w:rFonts w:ascii="Arial" w:hAnsi="Arial" w:hint="default"/>
      </w:rPr>
    </w:lvl>
    <w:lvl w:ilvl="5" w:tplc="60C6F434" w:tentative="1">
      <w:start w:val="1"/>
      <w:numFmt w:val="bullet"/>
      <w:lvlText w:val="•"/>
      <w:lvlJc w:val="left"/>
      <w:pPr>
        <w:tabs>
          <w:tab w:val="num" w:pos="4320"/>
        </w:tabs>
        <w:ind w:left="4320" w:hanging="360"/>
      </w:pPr>
      <w:rPr>
        <w:rFonts w:ascii="Arial" w:hAnsi="Arial" w:hint="default"/>
      </w:rPr>
    </w:lvl>
    <w:lvl w:ilvl="6" w:tplc="0A4C6174" w:tentative="1">
      <w:start w:val="1"/>
      <w:numFmt w:val="bullet"/>
      <w:lvlText w:val="•"/>
      <w:lvlJc w:val="left"/>
      <w:pPr>
        <w:tabs>
          <w:tab w:val="num" w:pos="5040"/>
        </w:tabs>
        <w:ind w:left="5040" w:hanging="360"/>
      </w:pPr>
      <w:rPr>
        <w:rFonts w:ascii="Arial" w:hAnsi="Arial" w:hint="default"/>
      </w:rPr>
    </w:lvl>
    <w:lvl w:ilvl="7" w:tplc="1AE8A6DC" w:tentative="1">
      <w:start w:val="1"/>
      <w:numFmt w:val="bullet"/>
      <w:lvlText w:val="•"/>
      <w:lvlJc w:val="left"/>
      <w:pPr>
        <w:tabs>
          <w:tab w:val="num" w:pos="5760"/>
        </w:tabs>
        <w:ind w:left="5760" w:hanging="360"/>
      </w:pPr>
      <w:rPr>
        <w:rFonts w:ascii="Arial" w:hAnsi="Arial" w:hint="default"/>
      </w:rPr>
    </w:lvl>
    <w:lvl w:ilvl="8" w:tplc="D9C6117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D119EA"/>
    <w:multiLevelType w:val="multilevel"/>
    <w:tmpl w:val="9DD0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3476BD"/>
    <w:multiLevelType w:val="hybridMultilevel"/>
    <w:tmpl w:val="023061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D2757F"/>
    <w:multiLevelType w:val="hybridMultilevel"/>
    <w:tmpl w:val="8794A62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37D11369"/>
    <w:multiLevelType w:val="multilevel"/>
    <w:tmpl w:val="BDC4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97781B"/>
    <w:multiLevelType w:val="multilevel"/>
    <w:tmpl w:val="F42C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6E7AEB"/>
    <w:multiLevelType w:val="hybridMultilevel"/>
    <w:tmpl w:val="D5441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1563015"/>
    <w:multiLevelType w:val="multilevel"/>
    <w:tmpl w:val="84A63648"/>
    <w:lvl w:ilvl="0">
      <w:start w:val="1"/>
      <w:numFmt w:val="bullet"/>
      <w:lvlText w:val=""/>
      <w:lvlJc w:val="left"/>
      <w:pPr>
        <w:tabs>
          <w:tab w:val="num" w:pos="-24"/>
        </w:tabs>
        <w:ind w:left="-24" w:hanging="360"/>
      </w:pPr>
      <w:rPr>
        <w:rFonts w:ascii="Symbol" w:hAnsi="Symbol" w:hint="default"/>
        <w:sz w:val="20"/>
      </w:rPr>
    </w:lvl>
    <w:lvl w:ilvl="1" w:tentative="1">
      <w:start w:val="1"/>
      <w:numFmt w:val="bullet"/>
      <w:lvlText w:val=""/>
      <w:lvlJc w:val="left"/>
      <w:pPr>
        <w:tabs>
          <w:tab w:val="num" w:pos="696"/>
        </w:tabs>
        <w:ind w:left="696" w:hanging="360"/>
      </w:pPr>
      <w:rPr>
        <w:rFonts w:ascii="Symbol" w:hAnsi="Symbol" w:hint="default"/>
        <w:sz w:val="20"/>
      </w:rPr>
    </w:lvl>
    <w:lvl w:ilvl="2" w:tentative="1">
      <w:start w:val="1"/>
      <w:numFmt w:val="bullet"/>
      <w:lvlText w:val=""/>
      <w:lvlJc w:val="left"/>
      <w:pPr>
        <w:tabs>
          <w:tab w:val="num" w:pos="1416"/>
        </w:tabs>
        <w:ind w:left="1416" w:hanging="360"/>
      </w:pPr>
      <w:rPr>
        <w:rFonts w:ascii="Symbol" w:hAnsi="Symbol" w:hint="default"/>
        <w:sz w:val="20"/>
      </w:rPr>
    </w:lvl>
    <w:lvl w:ilvl="3" w:tentative="1">
      <w:start w:val="1"/>
      <w:numFmt w:val="bullet"/>
      <w:lvlText w:val=""/>
      <w:lvlJc w:val="left"/>
      <w:pPr>
        <w:tabs>
          <w:tab w:val="num" w:pos="2136"/>
        </w:tabs>
        <w:ind w:left="2136" w:hanging="360"/>
      </w:pPr>
      <w:rPr>
        <w:rFonts w:ascii="Symbol" w:hAnsi="Symbol" w:hint="default"/>
        <w:sz w:val="20"/>
      </w:rPr>
    </w:lvl>
    <w:lvl w:ilvl="4" w:tentative="1">
      <w:start w:val="1"/>
      <w:numFmt w:val="bullet"/>
      <w:lvlText w:val=""/>
      <w:lvlJc w:val="left"/>
      <w:pPr>
        <w:tabs>
          <w:tab w:val="num" w:pos="2856"/>
        </w:tabs>
        <w:ind w:left="2856" w:hanging="360"/>
      </w:pPr>
      <w:rPr>
        <w:rFonts w:ascii="Symbol" w:hAnsi="Symbol" w:hint="default"/>
        <w:sz w:val="20"/>
      </w:rPr>
    </w:lvl>
    <w:lvl w:ilvl="5" w:tentative="1">
      <w:start w:val="1"/>
      <w:numFmt w:val="bullet"/>
      <w:lvlText w:val=""/>
      <w:lvlJc w:val="left"/>
      <w:pPr>
        <w:tabs>
          <w:tab w:val="num" w:pos="3576"/>
        </w:tabs>
        <w:ind w:left="3576" w:hanging="360"/>
      </w:pPr>
      <w:rPr>
        <w:rFonts w:ascii="Symbol" w:hAnsi="Symbol" w:hint="default"/>
        <w:sz w:val="20"/>
      </w:rPr>
    </w:lvl>
    <w:lvl w:ilvl="6" w:tentative="1">
      <w:start w:val="1"/>
      <w:numFmt w:val="bullet"/>
      <w:lvlText w:val=""/>
      <w:lvlJc w:val="left"/>
      <w:pPr>
        <w:tabs>
          <w:tab w:val="num" w:pos="4296"/>
        </w:tabs>
        <w:ind w:left="4296" w:hanging="360"/>
      </w:pPr>
      <w:rPr>
        <w:rFonts w:ascii="Symbol" w:hAnsi="Symbol" w:hint="default"/>
        <w:sz w:val="20"/>
      </w:rPr>
    </w:lvl>
    <w:lvl w:ilvl="7" w:tentative="1">
      <w:start w:val="1"/>
      <w:numFmt w:val="bullet"/>
      <w:lvlText w:val=""/>
      <w:lvlJc w:val="left"/>
      <w:pPr>
        <w:tabs>
          <w:tab w:val="num" w:pos="5016"/>
        </w:tabs>
        <w:ind w:left="5016" w:hanging="360"/>
      </w:pPr>
      <w:rPr>
        <w:rFonts w:ascii="Symbol" w:hAnsi="Symbol" w:hint="default"/>
        <w:sz w:val="20"/>
      </w:rPr>
    </w:lvl>
    <w:lvl w:ilvl="8" w:tentative="1">
      <w:start w:val="1"/>
      <w:numFmt w:val="bullet"/>
      <w:lvlText w:val=""/>
      <w:lvlJc w:val="left"/>
      <w:pPr>
        <w:tabs>
          <w:tab w:val="num" w:pos="5736"/>
        </w:tabs>
        <w:ind w:left="5736" w:hanging="360"/>
      </w:pPr>
      <w:rPr>
        <w:rFonts w:ascii="Symbol" w:hAnsi="Symbol" w:hint="default"/>
        <w:sz w:val="20"/>
      </w:rPr>
    </w:lvl>
  </w:abstractNum>
  <w:abstractNum w:abstractNumId="11" w15:restartNumberingAfterBreak="0">
    <w:nsid w:val="42FE4E52"/>
    <w:multiLevelType w:val="multilevel"/>
    <w:tmpl w:val="E90E4F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01469D"/>
    <w:multiLevelType w:val="multilevel"/>
    <w:tmpl w:val="6CD22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BF0EA7"/>
    <w:multiLevelType w:val="multilevel"/>
    <w:tmpl w:val="88E2B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185EB3"/>
    <w:multiLevelType w:val="hybridMultilevel"/>
    <w:tmpl w:val="88E091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B582309"/>
    <w:multiLevelType w:val="hybridMultilevel"/>
    <w:tmpl w:val="82DA65A6"/>
    <w:lvl w:ilvl="0" w:tplc="29D06B3C">
      <w:start w:val="1"/>
      <w:numFmt w:val="bullet"/>
      <w:lvlText w:val="•"/>
      <w:lvlJc w:val="left"/>
      <w:pPr>
        <w:tabs>
          <w:tab w:val="num" w:pos="720"/>
        </w:tabs>
        <w:ind w:left="720" w:hanging="360"/>
      </w:pPr>
      <w:rPr>
        <w:rFonts w:ascii="Arial" w:hAnsi="Arial" w:hint="default"/>
      </w:rPr>
    </w:lvl>
    <w:lvl w:ilvl="1" w:tplc="4500A534" w:tentative="1">
      <w:start w:val="1"/>
      <w:numFmt w:val="bullet"/>
      <w:lvlText w:val="•"/>
      <w:lvlJc w:val="left"/>
      <w:pPr>
        <w:tabs>
          <w:tab w:val="num" w:pos="1440"/>
        </w:tabs>
        <w:ind w:left="1440" w:hanging="360"/>
      </w:pPr>
      <w:rPr>
        <w:rFonts w:ascii="Arial" w:hAnsi="Arial" w:hint="default"/>
      </w:rPr>
    </w:lvl>
    <w:lvl w:ilvl="2" w:tplc="39F48F56" w:tentative="1">
      <w:start w:val="1"/>
      <w:numFmt w:val="bullet"/>
      <w:lvlText w:val="•"/>
      <w:lvlJc w:val="left"/>
      <w:pPr>
        <w:tabs>
          <w:tab w:val="num" w:pos="2160"/>
        </w:tabs>
        <w:ind w:left="2160" w:hanging="360"/>
      </w:pPr>
      <w:rPr>
        <w:rFonts w:ascii="Arial" w:hAnsi="Arial" w:hint="default"/>
      </w:rPr>
    </w:lvl>
    <w:lvl w:ilvl="3" w:tplc="5B4CDBC2" w:tentative="1">
      <w:start w:val="1"/>
      <w:numFmt w:val="bullet"/>
      <w:lvlText w:val="•"/>
      <w:lvlJc w:val="left"/>
      <w:pPr>
        <w:tabs>
          <w:tab w:val="num" w:pos="2880"/>
        </w:tabs>
        <w:ind w:left="2880" w:hanging="360"/>
      </w:pPr>
      <w:rPr>
        <w:rFonts w:ascii="Arial" w:hAnsi="Arial" w:hint="default"/>
      </w:rPr>
    </w:lvl>
    <w:lvl w:ilvl="4" w:tplc="3BC0BDC6" w:tentative="1">
      <w:start w:val="1"/>
      <w:numFmt w:val="bullet"/>
      <w:lvlText w:val="•"/>
      <w:lvlJc w:val="left"/>
      <w:pPr>
        <w:tabs>
          <w:tab w:val="num" w:pos="3600"/>
        </w:tabs>
        <w:ind w:left="3600" w:hanging="360"/>
      </w:pPr>
      <w:rPr>
        <w:rFonts w:ascii="Arial" w:hAnsi="Arial" w:hint="default"/>
      </w:rPr>
    </w:lvl>
    <w:lvl w:ilvl="5" w:tplc="00DAF454" w:tentative="1">
      <w:start w:val="1"/>
      <w:numFmt w:val="bullet"/>
      <w:lvlText w:val="•"/>
      <w:lvlJc w:val="left"/>
      <w:pPr>
        <w:tabs>
          <w:tab w:val="num" w:pos="4320"/>
        </w:tabs>
        <w:ind w:left="4320" w:hanging="360"/>
      </w:pPr>
      <w:rPr>
        <w:rFonts w:ascii="Arial" w:hAnsi="Arial" w:hint="default"/>
      </w:rPr>
    </w:lvl>
    <w:lvl w:ilvl="6" w:tplc="C3088B84" w:tentative="1">
      <w:start w:val="1"/>
      <w:numFmt w:val="bullet"/>
      <w:lvlText w:val="•"/>
      <w:lvlJc w:val="left"/>
      <w:pPr>
        <w:tabs>
          <w:tab w:val="num" w:pos="5040"/>
        </w:tabs>
        <w:ind w:left="5040" w:hanging="360"/>
      </w:pPr>
      <w:rPr>
        <w:rFonts w:ascii="Arial" w:hAnsi="Arial" w:hint="default"/>
      </w:rPr>
    </w:lvl>
    <w:lvl w:ilvl="7" w:tplc="BB2AF45E" w:tentative="1">
      <w:start w:val="1"/>
      <w:numFmt w:val="bullet"/>
      <w:lvlText w:val="•"/>
      <w:lvlJc w:val="left"/>
      <w:pPr>
        <w:tabs>
          <w:tab w:val="num" w:pos="5760"/>
        </w:tabs>
        <w:ind w:left="5760" w:hanging="360"/>
      </w:pPr>
      <w:rPr>
        <w:rFonts w:ascii="Arial" w:hAnsi="Arial" w:hint="default"/>
      </w:rPr>
    </w:lvl>
    <w:lvl w:ilvl="8" w:tplc="7E96D7D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1F152B8"/>
    <w:multiLevelType w:val="hybridMultilevel"/>
    <w:tmpl w:val="51D84778"/>
    <w:lvl w:ilvl="0" w:tplc="0C0A0015">
      <w:start w:val="1"/>
      <w:numFmt w:val="upp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54AE4F14"/>
    <w:multiLevelType w:val="multilevel"/>
    <w:tmpl w:val="D93668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B73BFC"/>
    <w:multiLevelType w:val="multilevel"/>
    <w:tmpl w:val="EF54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6C5C06"/>
    <w:multiLevelType w:val="multilevel"/>
    <w:tmpl w:val="1DF2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500078"/>
    <w:multiLevelType w:val="hybridMultilevel"/>
    <w:tmpl w:val="76AC307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15:restartNumberingAfterBreak="0">
    <w:nsid w:val="639345B4"/>
    <w:multiLevelType w:val="multilevel"/>
    <w:tmpl w:val="AE94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B23593"/>
    <w:multiLevelType w:val="multilevel"/>
    <w:tmpl w:val="15D604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C17DDB"/>
    <w:multiLevelType w:val="hybridMultilevel"/>
    <w:tmpl w:val="F9362E72"/>
    <w:lvl w:ilvl="0" w:tplc="54409E42">
      <w:start w:val="1"/>
      <w:numFmt w:val="bullet"/>
      <w:lvlText w:val="•"/>
      <w:lvlJc w:val="left"/>
      <w:pPr>
        <w:tabs>
          <w:tab w:val="num" w:pos="720"/>
        </w:tabs>
        <w:ind w:left="720" w:hanging="360"/>
      </w:pPr>
      <w:rPr>
        <w:rFonts w:ascii="Arial" w:hAnsi="Arial" w:hint="default"/>
      </w:rPr>
    </w:lvl>
    <w:lvl w:ilvl="1" w:tplc="D3E0C712" w:tentative="1">
      <w:start w:val="1"/>
      <w:numFmt w:val="bullet"/>
      <w:lvlText w:val="•"/>
      <w:lvlJc w:val="left"/>
      <w:pPr>
        <w:tabs>
          <w:tab w:val="num" w:pos="1440"/>
        </w:tabs>
        <w:ind w:left="1440" w:hanging="360"/>
      </w:pPr>
      <w:rPr>
        <w:rFonts w:ascii="Arial" w:hAnsi="Arial" w:hint="default"/>
      </w:rPr>
    </w:lvl>
    <w:lvl w:ilvl="2" w:tplc="7464B5E2" w:tentative="1">
      <w:start w:val="1"/>
      <w:numFmt w:val="bullet"/>
      <w:lvlText w:val="•"/>
      <w:lvlJc w:val="left"/>
      <w:pPr>
        <w:tabs>
          <w:tab w:val="num" w:pos="2160"/>
        </w:tabs>
        <w:ind w:left="2160" w:hanging="360"/>
      </w:pPr>
      <w:rPr>
        <w:rFonts w:ascii="Arial" w:hAnsi="Arial" w:hint="default"/>
      </w:rPr>
    </w:lvl>
    <w:lvl w:ilvl="3" w:tplc="41DCF7BA" w:tentative="1">
      <w:start w:val="1"/>
      <w:numFmt w:val="bullet"/>
      <w:lvlText w:val="•"/>
      <w:lvlJc w:val="left"/>
      <w:pPr>
        <w:tabs>
          <w:tab w:val="num" w:pos="2880"/>
        </w:tabs>
        <w:ind w:left="2880" w:hanging="360"/>
      </w:pPr>
      <w:rPr>
        <w:rFonts w:ascii="Arial" w:hAnsi="Arial" w:hint="default"/>
      </w:rPr>
    </w:lvl>
    <w:lvl w:ilvl="4" w:tplc="2DD48D6C" w:tentative="1">
      <w:start w:val="1"/>
      <w:numFmt w:val="bullet"/>
      <w:lvlText w:val="•"/>
      <w:lvlJc w:val="left"/>
      <w:pPr>
        <w:tabs>
          <w:tab w:val="num" w:pos="3600"/>
        </w:tabs>
        <w:ind w:left="3600" w:hanging="360"/>
      </w:pPr>
      <w:rPr>
        <w:rFonts w:ascii="Arial" w:hAnsi="Arial" w:hint="default"/>
      </w:rPr>
    </w:lvl>
    <w:lvl w:ilvl="5" w:tplc="EF541B86" w:tentative="1">
      <w:start w:val="1"/>
      <w:numFmt w:val="bullet"/>
      <w:lvlText w:val="•"/>
      <w:lvlJc w:val="left"/>
      <w:pPr>
        <w:tabs>
          <w:tab w:val="num" w:pos="4320"/>
        </w:tabs>
        <w:ind w:left="4320" w:hanging="360"/>
      </w:pPr>
      <w:rPr>
        <w:rFonts w:ascii="Arial" w:hAnsi="Arial" w:hint="default"/>
      </w:rPr>
    </w:lvl>
    <w:lvl w:ilvl="6" w:tplc="6ADE5CE6" w:tentative="1">
      <w:start w:val="1"/>
      <w:numFmt w:val="bullet"/>
      <w:lvlText w:val="•"/>
      <w:lvlJc w:val="left"/>
      <w:pPr>
        <w:tabs>
          <w:tab w:val="num" w:pos="5040"/>
        </w:tabs>
        <w:ind w:left="5040" w:hanging="360"/>
      </w:pPr>
      <w:rPr>
        <w:rFonts w:ascii="Arial" w:hAnsi="Arial" w:hint="default"/>
      </w:rPr>
    </w:lvl>
    <w:lvl w:ilvl="7" w:tplc="474462B4" w:tentative="1">
      <w:start w:val="1"/>
      <w:numFmt w:val="bullet"/>
      <w:lvlText w:val="•"/>
      <w:lvlJc w:val="left"/>
      <w:pPr>
        <w:tabs>
          <w:tab w:val="num" w:pos="5760"/>
        </w:tabs>
        <w:ind w:left="5760" w:hanging="360"/>
      </w:pPr>
      <w:rPr>
        <w:rFonts w:ascii="Arial" w:hAnsi="Arial" w:hint="default"/>
      </w:rPr>
    </w:lvl>
    <w:lvl w:ilvl="8" w:tplc="21E223F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2835B06"/>
    <w:multiLevelType w:val="hybridMultilevel"/>
    <w:tmpl w:val="F964162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15:restartNumberingAfterBreak="0">
    <w:nsid w:val="729803AF"/>
    <w:multiLevelType w:val="hybridMultilevel"/>
    <w:tmpl w:val="F7E4AE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A3049B7"/>
    <w:multiLevelType w:val="hybridMultilevel"/>
    <w:tmpl w:val="4DAE6D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7"/>
  </w:num>
  <w:num w:numId="4">
    <w:abstractNumId w:val="12"/>
  </w:num>
  <w:num w:numId="5">
    <w:abstractNumId w:val="13"/>
  </w:num>
  <w:num w:numId="6">
    <w:abstractNumId w:val="10"/>
  </w:num>
  <w:num w:numId="7">
    <w:abstractNumId w:val="11"/>
  </w:num>
  <w:num w:numId="8">
    <w:abstractNumId w:val="18"/>
  </w:num>
  <w:num w:numId="9">
    <w:abstractNumId w:val="1"/>
  </w:num>
  <w:num w:numId="10">
    <w:abstractNumId w:val="17"/>
  </w:num>
  <w:num w:numId="11">
    <w:abstractNumId w:val="21"/>
  </w:num>
  <w:num w:numId="12">
    <w:abstractNumId w:val="22"/>
  </w:num>
  <w:num w:numId="13">
    <w:abstractNumId w:val="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4"/>
  </w:num>
  <w:num w:numId="18">
    <w:abstractNumId w:val="6"/>
  </w:num>
  <w:num w:numId="19">
    <w:abstractNumId w:val="9"/>
  </w:num>
  <w:num w:numId="20">
    <w:abstractNumId w:val="25"/>
  </w:num>
  <w:num w:numId="21">
    <w:abstractNumId w:val="26"/>
  </w:num>
  <w:num w:numId="22">
    <w:abstractNumId w:val="24"/>
  </w:num>
  <w:num w:numId="23">
    <w:abstractNumId w:val="16"/>
  </w:num>
  <w:num w:numId="24">
    <w:abstractNumId w:val="4"/>
  </w:num>
  <w:num w:numId="25">
    <w:abstractNumId w:val="15"/>
  </w:num>
  <w:num w:numId="26">
    <w:abstractNumId w:val="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BB7"/>
    <w:rsid w:val="000B43AF"/>
    <w:rsid w:val="00137BB7"/>
    <w:rsid w:val="00200632"/>
    <w:rsid w:val="0024304A"/>
    <w:rsid w:val="002A3693"/>
    <w:rsid w:val="00303D9D"/>
    <w:rsid w:val="00313BD1"/>
    <w:rsid w:val="00322B6B"/>
    <w:rsid w:val="0034398A"/>
    <w:rsid w:val="00392855"/>
    <w:rsid w:val="003C6695"/>
    <w:rsid w:val="003D0EAF"/>
    <w:rsid w:val="00426D8C"/>
    <w:rsid w:val="004548D7"/>
    <w:rsid w:val="004676B0"/>
    <w:rsid w:val="00540204"/>
    <w:rsid w:val="00540515"/>
    <w:rsid w:val="00552CBF"/>
    <w:rsid w:val="0059238C"/>
    <w:rsid w:val="00592A4D"/>
    <w:rsid w:val="005B5D51"/>
    <w:rsid w:val="005F2CAA"/>
    <w:rsid w:val="00654C7D"/>
    <w:rsid w:val="00687430"/>
    <w:rsid w:val="006B0174"/>
    <w:rsid w:val="006D37CE"/>
    <w:rsid w:val="00720C51"/>
    <w:rsid w:val="00773E37"/>
    <w:rsid w:val="00797872"/>
    <w:rsid w:val="007A426D"/>
    <w:rsid w:val="007C0F63"/>
    <w:rsid w:val="007E1431"/>
    <w:rsid w:val="007E7D02"/>
    <w:rsid w:val="00852C7A"/>
    <w:rsid w:val="00877EE1"/>
    <w:rsid w:val="00887D33"/>
    <w:rsid w:val="008E2B7E"/>
    <w:rsid w:val="009812E9"/>
    <w:rsid w:val="009A5626"/>
    <w:rsid w:val="009B7178"/>
    <w:rsid w:val="00A005F3"/>
    <w:rsid w:val="00A369D5"/>
    <w:rsid w:val="00A9636B"/>
    <w:rsid w:val="00AC0BAF"/>
    <w:rsid w:val="00B1524F"/>
    <w:rsid w:val="00B838FC"/>
    <w:rsid w:val="00BA73A1"/>
    <w:rsid w:val="00C15B17"/>
    <w:rsid w:val="00D278CE"/>
    <w:rsid w:val="00D52814"/>
    <w:rsid w:val="00DA3642"/>
    <w:rsid w:val="00DA6E1C"/>
    <w:rsid w:val="00E00BB2"/>
    <w:rsid w:val="00E42FAD"/>
    <w:rsid w:val="00E860DF"/>
    <w:rsid w:val="00E908A8"/>
    <w:rsid w:val="00ED4AC9"/>
    <w:rsid w:val="00F029FC"/>
    <w:rsid w:val="00F3209E"/>
    <w:rsid w:val="00F50189"/>
    <w:rsid w:val="00F942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5D82D"/>
  <w15:chartTrackingRefBased/>
  <w15:docId w15:val="{5B241B78-2E80-4B27-9C46-1294EB43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63"/>
    <w:pPr>
      <w:spacing w:after="200" w:line="276" w:lineRule="auto"/>
    </w:pPr>
    <w:rPr>
      <w:rFonts w:ascii="Calibri" w:eastAsia="Calibri" w:hAnsi="Calibri" w:cs="Times New Roman"/>
      <w:lang w:val="it-IT"/>
    </w:rPr>
  </w:style>
  <w:style w:type="paragraph" w:styleId="Heading1">
    <w:name w:val="heading 1"/>
    <w:basedOn w:val="Normal"/>
    <w:next w:val="Normal"/>
    <w:link w:val="Heading1Char"/>
    <w:qFormat/>
    <w:rsid w:val="007C0F63"/>
    <w:pPr>
      <w:spacing w:after="0" w:line="240" w:lineRule="auto"/>
      <w:outlineLvl w:val="0"/>
    </w:pPr>
    <w:rPr>
      <w:rFonts w:ascii="Arial" w:eastAsia="Times New Roman" w:hAnsi="Arial"/>
      <w:b/>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BB7"/>
    <w:pPr>
      <w:tabs>
        <w:tab w:val="center" w:pos="4252"/>
        <w:tab w:val="right" w:pos="8504"/>
      </w:tabs>
      <w:spacing w:after="0" w:line="240" w:lineRule="auto"/>
    </w:pPr>
  </w:style>
  <w:style w:type="character" w:customStyle="1" w:styleId="HeaderChar">
    <w:name w:val="Header Char"/>
    <w:basedOn w:val="DefaultParagraphFont"/>
    <w:link w:val="Header"/>
    <w:uiPriority w:val="99"/>
    <w:rsid w:val="00137BB7"/>
  </w:style>
  <w:style w:type="paragraph" w:styleId="Footer">
    <w:name w:val="footer"/>
    <w:basedOn w:val="Normal"/>
    <w:link w:val="FooterChar"/>
    <w:uiPriority w:val="99"/>
    <w:unhideWhenUsed/>
    <w:rsid w:val="00137BB7"/>
    <w:pPr>
      <w:tabs>
        <w:tab w:val="center" w:pos="4252"/>
        <w:tab w:val="right" w:pos="8504"/>
      </w:tabs>
      <w:spacing w:after="0" w:line="240" w:lineRule="auto"/>
    </w:pPr>
  </w:style>
  <w:style w:type="character" w:customStyle="1" w:styleId="FooterChar">
    <w:name w:val="Footer Char"/>
    <w:basedOn w:val="DefaultParagraphFont"/>
    <w:link w:val="Footer"/>
    <w:uiPriority w:val="99"/>
    <w:rsid w:val="00137BB7"/>
  </w:style>
  <w:style w:type="table" w:styleId="TableGrid">
    <w:name w:val="Table Grid"/>
    <w:basedOn w:val="TableNormal"/>
    <w:uiPriority w:val="39"/>
    <w:rsid w:val="00137BB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676B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4676B0"/>
  </w:style>
  <w:style w:type="character" w:customStyle="1" w:styleId="eop">
    <w:name w:val="eop"/>
    <w:basedOn w:val="DefaultParagraphFont"/>
    <w:rsid w:val="004676B0"/>
  </w:style>
  <w:style w:type="character" w:customStyle="1" w:styleId="apple-converted-space">
    <w:name w:val="apple-converted-space"/>
    <w:basedOn w:val="DefaultParagraphFont"/>
    <w:rsid w:val="004676B0"/>
  </w:style>
  <w:style w:type="paragraph" w:styleId="ListParagraph">
    <w:name w:val="List Paragraph"/>
    <w:basedOn w:val="Normal"/>
    <w:uiPriority w:val="34"/>
    <w:qFormat/>
    <w:rsid w:val="00ED4AC9"/>
    <w:pPr>
      <w:ind w:left="720"/>
      <w:contextualSpacing/>
    </w:pPr>
    <w:rPr>
      <w:lang w:val="sk-SK"/>
    </w:rPr>
  </w:style>
  <w:style w:type="character" w:customStyle="1" w:styleId="Heading1Char">
    <w:name w:val="Heading 1 Char"/>
    <w:basedOn w:val="DefaultParagraphFont"/>
    <w:link w:val="Heading1"/>
    <w:rsid w:val="007C0F63"/>
    <w:rPr>
      <w:rFonts w:ascii="Arial" w:eastAsia="Times New Roman" w:hAnsi="Arial" w:cs="Times New Roman"/>
      <w:b/>
      <w:sz w:val="24"/>
      <w:szCs w:val="24"/>
      <w:lang w:val="en-GB" w:eastAsia="en-GB"/>
    </w:rPr>
  </w:style>
  <w:style w:type="character" w:styleId="Hyperlink">
    <w:name w:val="Hyperlink"/>
    <w:basedOn w:val="DefaultParagraphFont"/>
    <w:uiPriority w:val="99"/>
    <w:unhideWhenUsed/>
    <w:rsid w:val="007E7D02"/>
    <w:rPr>
      <w:color w:val="0563C1" w:themeColor="hyperlink"/>
      <w:u w:val="single"/>
    </w:rPr>
  </w:style>
  <w:style w:type="paragraph" w:styleId="NormalWeb">
    <w:name w:val="Normal (Web)"/>
    <w:basedOn w:val="Normal"/>
    <w:uiPriority w:val="99"/>
    <w:semiHidden/>
    <w:unhideWhenUsed/>
    <w:rsid w:val="003C6695"/>
    <w:pPr>
      <w:spacing w:before="100" w:beforeAutospacing="1" w:after="100" w:afterAutospacing="1" w:line="240" w:lineRule="auto"/>
    </w:pPr>
    <w:rPr>
      <w:rFonts w:ascii="Times New Roman" w:eastAsia="Times New Roman" w:hAnsi="Times New Roman"/>
      <w:sz w:val="24"/>
      <w:szCs w:val="24"/>
      <w:lang w:val="en-IE" w:eastAsia="en-IE"/>
    </w:rPr>
  </w:style>
  <w:style w:type="paragraph" w:customStyle="1" w:styleId="font8">
    <w:name w:val="font_8"/>
    <w:basedOn w:val="Normal"/>
    <w:rsid w:val="00A005F3"/>
    <w:pPr>
      <w:spacing w:before="100" w:beforeAutospacing="1" w:after="100" w:afterAutospacing="1" w:line="240" w:lineRule="auto"/>
    </w:pPr>
    <w:rPr>
      <w:rFonts w:ascii="Times New Roman" w:eastAsia="Times New Roman" w:hAnsi="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09703">
      <w:bodyDiv w:val="1"/>
      <w:marLeft w:val="0"/>
      <w:marRight w:val="0"/>
      <w:marTop w:val="0"/>
      <w:marBottom w:val="0"/>
      <w:divBdr>
        <w:top w:val="none" w:sz="0" w:space="0" w:color="auto"/>
        <w:left w:val="none" w:sz="0" w:space="0" w:color="auto"/>
        <w:bottom w:val="none" w:sz="0" w:space="0" w:color="auto"/>
        <w:right w:val="none" w:sz="0" w:space="0" w:color="auto"/>
      </w:divBdr>
    </w:div>
    <w:div w:id="293416699">
      <w:bodyDiv w:val="1"/>
      <w:marLeft w:val="0"/>
      <w:marRight w:val="0"/>
      <w:marTop w:val="0"/>
      <w:marBottom w:val="0"/>
      <w:divBdr>
        <w:top w:val="none" w:sz="0" w:space="0" w:color="auto"/>
        <w:left w:val="none" w:sz="0" w:space="0" w:color="auto"/>
        <w:bottom w:val="none" w:sz="0" w:space="0" w:color="auto"/>
        <w:right w:val="none" w:sz="0" w:space="0" w:color="auto"/>
      </w:divBdr>
    </w:div>
    <w:div w:id="343945844">
      <w:bodyDiv w:val="1"/>
      <w:marLeft w:val="0"/>
      <w:marRight w:val="0"/>
      <w:marTop w:val="0"/>
      <w:marBottom w:val="0"/>
      <w:divBdr>
        <w:top w:val="none" w:sz="0" w:space="0" w:color="auto"/>
        <w:left w:val="none" w:sz="0" w:space="0" w:color="auto"/>
        <w:bottom w:val="none" w:sz="0" w:space="0" w:color="auto"/>
        <w:right w:val="none" w:sz="0" w:space="0" w:color="auto"/>
      </w:divBdr>
    </w:div>
    <w:div w:id="348261984">
      <w:bodyDiv w:val="1"/>
      <w:marLeft w:val="0"/>
      <w:marRight w:val="0"/>
      <w:marTop w:val="0"/>
      <w:marBottom w:val="0"/>
      <w:divBdr>
        <w:top w:val="none" w:sz="0" w:space="0" w:color="auto"/>
        <w:left w:val="none" w:sz="0" w:space="0" w:color="auto"/>
        <w:bottom w:val="none" w:sz="0" w:space="0" w:color="auto"/>
        <w:right w:val="none" w:sz="0" w:space="0" w:color="auto"/>
      </w:divBdr>
    </w:div>
    <w:div w:id="608662398">
      <w:bodyDiv w:val="1"/>
      <w:marLeft w:val="0"/>
      <w:marRight w:val="0"/>
      <w:marTop w:val="0"/>
      <w:marBottom w:val="0"/>
      <w:divBdr>
        <w:top w:val="none" w:sz="0" w:space="0" w:color="auto"/>
        <w:left w:val="none" w:sz="0" w:space="0" w:color="auto"/>
        <w:bottom w:val="none" w:sz="0" w:space="0" w:color="auto"/>
        <w:right w:val="none" w:sz="0" w:space="0" w:color="auto"/>
      </w:divBdr>
    </w:div>
    <w:div w:id="631639693">
      <w:bodyDiv w:val="1"/>
      <w:marLeft w:val="0"/>
      <w:marRight w:val="0"/>
      <w:marTop w:val="0"/>
      <w:marBottom w:val="0"/>
      <w:divBdr>
        <w:top w:val="none" w:sz="0" w:space="0" w:color="auto"/>
        <w:left w:val="none" w:sz="0" w:space="0" w:color="auto"/>
        <w:bottom w:val="none" w:sz="0" w:space="0" w:color="auto"/>
        <w:right w:val="none" w:sz="0" w:space="0" w:color="auto"/>
      </w:divBdr>
      <w:divsChild>
        <w:div w:id="2028943335">
          <w:marLeft w:val="446"/>
          <w:marRight w:val="0"/>
          <w:marTop w:val="0"/>
          <w:marBottom w:val="0"/>
          <w:divBdr>
            <w:top w:val="none" w:sz="0" w:space="0" w:color="auto"/>
            <w:left w:val="none" w:sz="0" w:space="0" w:color="auto"/>
            <w:bottom w:val="none" w:sz="0" w:space="0" w:color="auto"/>
            <w:right w:val="none" w:sz="0" w:space="0" w:color="auto"/>
          </w:divBdr>
        </w:div>
        <w:div w:id="734737266">
          <w:marLeft w:val="446"/>
          <w:marRight w:val="0"/>
          <w:marTop w:val="0"/>
          <w:marBottom w:val="0"/>
          <w:divBdr>
            <w:top w:val="none" w:sz="0" w:space="0" w:color="auto"/>
            <w:left w:val="none" w:sz="0" w:space="0" w:color="auto"/>
            <w:bottom w:val="none" w:sz="0" w:space="0" w:color="auto"/>
            <w:right w:val="none" w:sz="0" w:space="0" w:color="auto"/>
          </w:divBdr>
        </w:div>
        <w:div w:id="176189295">
          <w:marLeft w:val="446"/>
          <w:marRight w:val="0"/>
          <w:marTop w:val="0"/>
          <w:marBottom w:val="0"/>
          <w:divBdr>
            <w:top w:val="none" w:sz="0" w:space="0" w:color="auto"/>
            <w:left w:val="none" w:sz="0" w:space="0" w:color="auto"/>
            <w:bottom w:val="none" w:sz="0" w:space="0" w:color="auto"/>
            <w:right w:val="none" w:sz="0" w:space="0" w:color="auto"/>
          </w:divBdr>
        </w:div>
      </w:divsChild>
    </w:div>
    <w:div w:id="951981885">
      <w:bodyDiv w:val="1"/>
      <w:marLeft w:val="0"/>
      <w:marRight w:val="0"/>
      <w:marTop w:val="0"/>
      <w:marBottom w:val="0"/>
      <w:divBdr>
        <w:top w:val="none" w:sz="0" w:space="0" w:color="auto"/>
        <w:left w:val="none" w:sz="0" w:space="0" w:color="auto"/>
        <w:bottom w:val="none" w:sz="0" w:space="0" w:color="auto"/>
        <w:right w:val="none" w:sz="0" w:space="0" w:color="auto"/>
      </w:divBdr>
      <w:divsChild>
        <w:div w:id="1163160863">
          <w:marLeft w:val="0"/>
          <w:marRight w:val="0"/>
          <w:marTop w:val="0"/>
          <w:marBottom w:val="0"/>
          <w:divBdr>
            <w:top w:val="none" w:sz="0" w:space="0" w:color="auto"/>
            <w:left w:val="none" w:sz="0" w:space="0" w:color="auto"/>
            <w:bottom w:val="none" w:sz="0" w:space="0" w:color="auto"/>
            <w:right w:val="none" w:sz="0" w:space="0" w:color="auto"/>
          </w:divBdr>
        </w:div>
        <w:div w:id="1701318628">
          <w:marLeft w:val="0"/>
          <w:marRight w:val="0"/>
          <w:marTop w:val="0"/>
          <w:marBottom w:val="0"/>
          <w:divBdr>
            <w:top w:val="none" w:sz="0" w:space="0" w:color="auto"/>
            <w:left w:val="none" w:sz="0" w:space="0" w:color="auto"/>
            <w:bottom w:val="none" w:sz="0" w:space="0" w:color="auto"/>
            <w:right w:val="none" w:sz="0" w:space="0" w:color="auto"/>
          </w:divBdr>
        </w:div>
        <w:div w:id="1409419355">
          <w:marLeft w:val="0"/>
          <w:marRight w:val="0"/>
          <w:marTop w:val="0"/>
          <w:marBottom w:val="0"/>
          <w:divBdr>
            <w:top w:val="none" w:sz="0" w:space="0" w:color="auto"/>
            <w:left w:val="none" w:sz="0" w:space="0" w:color="auto"/>
            <w:bottom w:val="none" w:sz="0" w:space="0" w:color="auto"/>
            <w:right w:val="none" w:sz="0" w:space="0" w:color="auto"/>
          </w:divBdr>
          <w:divsChild>
            <w:div w:id="623006715">
              <w:marLeft w:val="-75"/>
              <w:marRight w:val="0"/>
              <w:marTop w:val="30"/>
              <w:marBottom w:val="30"/>
              <w:divBdr>
                <w:top w:val="none" w:sz="0" w:space="0" w:color="auto"/>
                <w:left w:val="none" w:sz="0" w:space="0" w:color="auto"/>
                <w:bottom w:val="none" w:sz="0" w:space="0" w:color="auto"/>
                <w:right w:val="none" w:sz="0" w:space="0" w:color="auto"/>
              </w:divBdr>
              <w:divsChild>
                <w:div w:id="1832594716">
                  <w:marLeft w:val="0"/>
                  <w:marRight w:val="0"/>
                  <w:marTop w:val="0"/>
                  <w:marBottom w:val="0"/>
                  <w:divBdr>
                    <w:top w:val="none" w:sz="0" w:space="0" w:color="auto"/>
                    <w:left w:val="none" w:sz="0" w:space="0" w:color="auto"/>
                    <w:bottom w:val="none" w:sz="0" w:space="0" w:color="auto"/>
                    <w:right w:val="none" w:sz="0" w:space="0" w:color="auto"/>
                  </w:divBdr>
                  <w:divsChild>
                    <w:div w:id="1024672232">
                      <w:marLeft w:val="0"/>
                      <w:marRight w:val="0"/>
                      <w:marTop w:val="0"/>
                      <w:marBottom w:val="0"/>
                      <w:divBdr>
                        <w:top w:val="none" w:sz="0" w:space="0" w:color="auto"/>
                        <w:left w:val="none" w:sz="0" w:space="0" w:color="auto"/>
                        <w:bottom w:val="none" w:sz="0" w:space="0" w:color="auto"/>
                        <w:right w:val="none" w:sz="0" w:space="0" w:color="auto"/>
                      </w:divBdr>
                    </w:div>
                  </w:divsChild>
                </w:div>
                <w:div w:id="1094591081">
                  <w:marLeft w:val="0"/>
                  <w:marRight w:val="0"/>
                  <w:marTop w:val="0"/>
                  <w:marBottom w:val="0"/>
                  <w:divBdr>
                    <w:top w:val="none" w:sz="0" w:space="0" w:color="auto"/>
                    <w:left w:val="none" w:sz="0" w:space="0" w:color="auto"/>
                    <w:bottom w:val="none" w:sz="0" w:space="0" w:color="auto"/>
                    <w:right w:val="none" w:sz="0" w:space="0" w:color="auto"/>
                  </w:divBdr>
                  <w:divsChild>
                    <w:div w:id="591665885">
                      <w:marLeft w:val="0"/>
                      <w:marRight w:val="0"/>
                      <w:marTop w:val="0"/>
                      <w:marBottom w:val="0"/>
                      <w:divBdr>
                        <w:top w:val="none" w:sz="0" w:space="0" w:color="auto"/>
                        <w:left w:val="none" w:sz="0" w:space="0" w:color="auto"/>
                        <w:bottom w:val="none" w:sz="0" w:space="0" w:color="auto"/>
                        <w:right w:val="none" w:sz="0" w:space="0" w:color="auto"/>
                      </w:divBdr>
                    </w:div>
                    <w:div w:id="634793175">
                      <w:marLeft w:val="0"/>
                      <w:marRight w:val="0"/>
                      <w:marTop w:val="0"/>
                      <w:marBottom w:val="0"/>
                      <w:divBdr>
                        <w:top w:val="none" w:sz="0" w:space="0" w:color="auto"/>
                        <w:left w:val="none" w:sz="0" w:space="0" w:color="auto"/>
                        <w:bottom w:val="none" w:sz="0" w:space="0" w:color="auto"/>
                        <w:right w:val="none" w:sz="0" w:space="0" w:color="auto"/>
                      </w:divBdr>
                    </w:div>
                  </w:divsChild>
                </w:div>
                <w:div w:id="2012295999">
                  <w:marLeft w:val="0"/>
                  <w:marRight w:val="0"/>
                  <w:marTop w:val="0"/>
                  <w:marBottom w:val="0"/>
                  <w:divBdr>
                    <w:top w:val="none" w:sz="0" w:space="0" w:color="auto"/>
                    <w:left w:val="none" w:sz="0" w:space="0" w:color="auto"/>
                    <w:bottom w:val="none" w:sz="0" w:space="0" w:color="auto"/>
                    <w:right w:val="none" w:sz="0" w:space="0" w:color="auto"/>
                  </w:divBdr>
                  <w:divsChild>
                    <w:div w:id="455874995">
                      <w:marLeft w:val="0"/>
                      <w:marRight w:val="0"/>
                      <w:marTop w:val="0"/>
                      <w:marBottom w:val="0"/>
                      <w:divBdr>
                        <w:top w:val="none" w:sz="0" w:space="0" w:color="auto"/>
                        <w:left w:val="none" w:sz="0" w:space="0" w:color="auto"/>
                        <w:bottom w:val="none" w:sz="0" w:space="0" w:color="auto"/>
                        <w:right w:val="none" w:sz="0" w:space="0" w:color="auto"/>
                      </w:divBdr>
                    </w:div>
                  </w:divsChild>
                </w:div>
                <w:div w:id="1987124728">
                  <w:marLeft w:val="0"/>
                  <w:marRight w:val="0"/>
                  <w:marTop w:val="0"/>
                  <w:marBottom w:val="0"/>
                  <w:divBdr>
                    <w:top w:val="none" w:sz="0" w:space="0" w:color="auto"/>
                    <w:left w:val="none" w:sz="0" w:space="0" w:color="auto"/>
                    <w:bottom w:val="none" w:sz="0" w:space="0" w:color="auto"/>
                    <w:right w:val="none" w:sz="0" w:space="0" w:color="auto"/>
                  </w:divBdr>
                  <w:divsChild>
                    <w:div w:id="518546512">
                      <w:marLeft w:val="0"/>
                      <w:marRight w:val="0"/>
                      <w:marTop w:val="0"/>
                      <w:marBottom w:val="0"/>
                      <w:divBdr>
                        <w:top w:val="none" w:sz="0" w:space="0" w:color="auto"/>
                        <w:left w:val="none" w:sz="0" w:space="0" w:color="auto"/>
                        <w:bottom w:val="none" w:sz="0" w:space="0" w:color="auto"/>
                        <w:right w:val="none" w:sz="0" w:space="0" w:color="auto"/>
                      </w:divBdr>
                    </w:div>
                  </w:divsChild>
                </w:div>
                <w:div w:id="177617681">
                  <w:marLeft w:val="0"/>
                  <w:marRight w:val="0"/>
                  <w:marTop w:val="0"/>
                  <w:marBottom w:val="0"/>
                  <w:divBdr>
                    <w:top w:val="none" w:sz="0" w:space="0" w:color="auto"/>
                    <w:left w:val="none" w:sz="0" w:space="0" w:color="auto"/>
                    <w:bottom w:val="none" w:sz="0" w:space="0" w:color="auto"/>
                    <w:right w:val="none" w:sz="0" w:space="0" w:color="auto"/>
                  </w:divBdr>
                  <w:divsChild>
                    <w:div w:id="1251622386">
                      <w:marLeft w:val="0"/>
                      <w:marRight w:val="0"/>
                      <w:marTop w:val="0"/>
                      <w:marBottom w:val="0"/>
                      <w:divBdr>
                        <w:top w:val="none" w:sz="0" w:space="0" w:color="auto"/>
                        <w:left w:val="none" w:sz="0" w:space="0" w:color="auto"/>
                        <w:bottom w:val="none" w:sz="0" w:space="0" w:color="auto"/>
                        <w:right w:val="none" w:sz="0" w:space="0" w:color="auto"/>
                      </w:divBdr>
                    </w:div>
                  </w:divsChild>
                </w:div>
                <w:div w:id="1690059453">
                  <w:marLeft w:val="0"/>
                  <w:marRight w:val="0"/>
                  <w:marTop w:val="0"/>
                  <w:marBottom w:val="0"/>
                  <w:divBdr>
                    <w:top w:val="none" w:sz="0" w:space="0" w:color="auto"/>
                    <w:left w:val="none" w:sz="0" w:space="0" w:color="auto"/>
                    <w:bottom w:val="none" w:sz="0" w:space="0" w:color="auto"/>
                    <w:right w:val="none" w:sz="0" w:space="0" w:color="auto"/>
                  </w:divBdr>
                  <w:divsChild>
                    <w:div w:id="412438232">
                      <w:marLeft w:val="0"/>
                      <w:marRight w:val="0"/>
                      <w:marTop w:val="0"/>
                      <w:marBottom w:val="0"/>
                      <w:divBdr>
                        <w:top w:val="none" w:sz="0" w:space="0" w:color="auto"/>
                        <w:left w:val="none" w:sz="0" w:space="0" w:color="auto"/>
                        <w:bottom w:val="none" w:sz="0" w:space="0" w:color="auto"/>
                        <w:right w:val="none" w:sz="0" w:space="0" w:color="auto"/>
                      </w:divBdr>
                    </w:div>
                  </w:divsChild>
                </w:div>
                <w:div w:id="123040876">
                  <w:marLeft w:val="0"/>
                  <w:marRight w:val="0"/>
                  <w:marTop w:val="0"/>
                  <w:marBottom w:val="0"/>
                  <w:divBdr>
                    <w:top w:val="none" w:sz="0" w:space="0" w:color="auto"/>
                    <w:left w:val="none" w:sz="0" w:space="0" w:color="auto"/>
                    <w:bottom w:val="none" w:sz="0" w:space="0" w:color="auto"/>
                    <w:right w:val="none" w:sz="0" w:space="0" w:color="auto"/>
                  </w:divBdr>
                  <w:divsChild>
                    <w:div w:id="1875147481">
                      <w:marLeft w:val="0"/>
                      <w:marRight w:val="0"/>
                      <w:marTop w:val="0"/>
                      <w:marBottom w:val="0"/>
                      <w:divBdr>
                        <w:top w:val="none" w:sz="0" w:space="0" w:color="auto"/>
                        <w:left w:val="none" w:sz="0" w:space="0" w:color="auto"/>
                        <w:bottom w:val="none" w:sz="0" w:space="0" w:color="auto"/>
                        <w:right w:val="none" w:sz="0" w:space="0" w:color="auto"/>
                      </w:divBdr>
                    </w:div>
                  </w:divsChild>
                </w:div>
                <w:div w:id="308899015">
                  <w:marLeft w:val="0"/>
                  <w:marRight w:val="0"/>
                  <w:marTop w:val="0"/>
                  <w:marBottom w:val="0"/>
                  <w:divBdr>
                    <w:top w:val="none" w:sz="0" w:space="0" w:color="auto"/>
                    <w:left w:val="none" w:sz="0" w:space="0" w:color="auto"/>
                    <w:bottom w:val="none" w:sz="0" w:space="0" w:color="auto"/>
                    <w:right w:val="none" w:sz="0" w:space="0" w:color="auto"/>
                  </w:divBdr>
                  <w:divsChild>
                    <w:div w:id="272834230">
                      <w:marLeft w:val="0"/>
                      <w:marRight w:val="0"/>
                      <w:marTop w:val="0"/>
                      <w:marBottom w:val="0"/>
                      <w:divBdr>
                        <w:top w:val="none" w:sz="0" w:space="0" w:color="auto"/>
                        <w:left w:val="none" w:sz="0" w:space="0" w:color="auto"/>
                        <w:bottom w:val="none" w:sz="0" w:space="0" w:color="auto"/>
                        <w:right w:val="none" w:sz="0" w:space="0" w:color="auto"/>
                      </w:divBdr>
                    </w:div>
                    <w:div w:id="2080129306">
                      <w:marLeft w:val="0"/>
                      <w:marRight w:val="0"/>
                      <w:marTop w:val="0"/>
                      <w:marBottom w:val="0"/>
                      <w:divBdr>
                        <w:top w:val="none" w:sz="0" w:space="0" w:color="auto"/>
                        <w:left w:val="none" w:sz="0" w:space="0" w:color="auto"/>
                        <w:bottom w:val="none" w:sz="0" w:space="0" w:color="auto"/>
                        <w:right w:val="none" w:sz="0" w:space="0" w:color="auto"/>
                      </w:divBdr>
                    </w:div>
                    <w:div w:id="480924940">
                      <w:marLeft w:val="0"/>
                      <w:marRight w:val="0"/>
                      <w:marTop w:val="0"/>
                      <w:marBottom w:val="0"/>
                      <w:divBdr>
                        <w:top w:val="none" w:sz="0" w:space="0" w:color="auto"/>
                        <w:left w:val="none" w:sz="0" w:space="0" w:color="auto"/>
                        <w:bottom w:val="none" w:sz="0" w:space="0" w:color="auto"/>
                        <w:right w:val="none" w:sz="0" w:space="0" w:color="auto"/>
                      </w:divBdr>
                    </w:div>
                    <w:div w:id="1580020135">
                      <w:marLeft w:val="0"/>
                      <w:marRight w:val="0"/>
                      <w:marTop w:val="0"/>
                      <w:marBottom w:val="0"/>
                      <w:divBdr>
                        <w:top w:val="none" w:sz="0" w:space="0" w:color="auto"/>
                        <w:left w:val="none" w:sz="0" w:space="0" w:color="auto"/>
                        <w:bottom w:val="none" w:sz="0" w:space="0" w:color="auto"/>
                        <w:right w:val="none" w:sz="0" w:space="0" w:color="auto"/>
                      </w:divBdr>
                    </w:div>
                    <w:div w:id="2088073719">
                      <w:marLeft w:val="0"/>
                      <w:marRight w:val="0"/>
                      <w:marTop w:val="0"/>
                      <w:marBottom w:val="0"/>
                      <w:divBdr>
                        <w:top w:val="none" w:sz="0" w:space="0" w:color="auto"/>
                        <w:left w:val="none" w:sz="0" w:space="0" w:color="auto"/>
                        <w:bottom w:val="none" w:sz="0" w:space="0" w:color="auto"/>
                        <w:right w:val="none" w:sz="0" w:space="0" w:color="auto"/>
                      </w:divBdr>
                    </w:div>
                    <w:div w:id="1691254086">
                      <w:marLeft w:val="0"/>
                      <w:marRight w:val="0"/>
                      <w:marTop w:val="0"/>
                      <w:marBottom w:val="0"/>
                      <w:divBdr>
                        <w:top w:val="none" w:sz="0" w:space="0" w:color="auto"/>
                        <w:left w:val="none" w:sz="0" w:space="0" w:color="auto"/>
                        <w:bottom w:val="none" w:sz="0" w:space="0" w:color="auto"/>
                        <w:right w:val="none" w:sz="0" w:space="0" w:color="auto"/>
                      </w:divBdr>
                    </w:div>
                  </w:divsChild>
                </w:div>
                <w:div w:id="743185248">
                  <w:marLeft w:val="0"/>
                  <w:marRight w:val="0"/>
                  <w:marTop w:val="0"/>
                  <w:marBottom w:val="0"/>
                  <w:divBdr>
                    <w:top w:val="none" w:sz="0" w:space="0" w:color="auto"/>
                    <w:left w:val="none" w:sz="0" w:space="0" w:color="auto"/>
                    <w:bottom w:val="none" w:sz="0" w:space="0" w:color="auto"/>
                    <w:right w:val="none" w:sz="0" w:space="0" w:color="auto"/>
                  </w:divBdr>
                  <w:divsChild>
                    <w:div w:id="1178614923">
                      <w:marLeft w:val="0"/>
                      <w:marRight w:val="0"/>
                      <w:marTop w:val="0"/>
                      <w:marBottom w:val="0"/>
                      <w:divBdr>
                        <w:top w:val="none" w:sz="0" w:space="0" w:color="auto"/>
                        <w:left w:val="none" w:sz="0" w:space="0" w:color="auto"/>
                        <w:bottom w:val="none" w:sz="0" w:space="0" w:color="auto"/>
                        <w:right w:val="none" w:sz="0" w:space="0" w:color="auto"/>
                      </w:divBdr>
                    </w:div>
                  </w:divsChild>
                </w:div>
                <w:div w:id="1317608709">
                  <w:marLeft w:val="0"/>
                  <w:marRight w:val="0"/>
                  <w:marTop w:val="0"/>
                  <w:marBottom w:val="0"/>
                  <w:divBdr>
                    <w:top w:val="none" w:sz="0" w:space="0" w:color="auto"/>
                    <w:left w:val="none" w:sz="0" w:space="0" w:color="auto"/>
                    <w:bottom w:val="none" w:sz="0" w:space="0" w:color="auto"/>
                    <w:right w:val="none" w:sz="0" w:space="0" w:color="auto"/>
                  </w:divBdr>
                  <w:divsChild>
                    <w:div w:id="1002053713">
                      <w:marLeft w:val="0"/>
                      <w:marRight w:val="0"/>
                      <w:marTop w:val="0"/>
                      <w:marBottom w:val="0"/>
                      <w:divBdr>
                        <w:top w:val="none" w:sz="0" w:space="0" w:color="auto"/>
                        <w:left w:val="none" w:sz="0" w:space="0" w:color="auto"/>
                        <w:bottom w:val="none" w:sz="0" w:space="0" w:color="auto"/>
                        <w:right w:val="none" w:sz="0" w:space="0" w:color="auto"/>
                      </w:divBdr>
                    </w:div>
                  </w:divsChild>
                </w:div>
                <w:div w:id="1661351809">
                  <w:marLeft w:val="0"/>
                  <w:marRight w:val="0"/>
                  <w:marTop w:val="0"/>
                  <w:marBottom w:val="0"/>
                  <w:divBdr>
                    <w:top w:val="none" w:sz="0" w:space="0" w:color="auto"/>
                    <w:left w:val="none" w:sz="0" w:space="0" w:color="auto"/>
                    <w:bottom w:val="none" w:sz="0" w:space="0" w:color="auto"/>
                    <w:right w:val="none" w:sz="0" w:space="0" w:color="auto"/>
                  </w:divBdr>
                  <w:divsChild>
                    <w:div w:id="1286883252">
                      <w:marLeft w:val="0"/>
                      <w:marRight w:val="0"/>
                      <w:marTop w:val="0"/>
                      <w:marBottom w:val="0"/>
                      <w:divBdr>
                        <w:top w:val="none" w:sz="0" w:space="0" w:color="auto"/>
                        <w:left w:val="none" w:sz="0" w:space="0" w:color="auto"/>
                        <w:bottom w:val="none" w:sz="0" w:space="0" w:color="auto"/>
                        <w:right w:val="none" w:sz="0" w:space="0" w:color="auto"/>
                      </w:divBdr>
                    </w:div>
                  </w:divsChild>
                </w:div>
                <w:div w:id="1041252192">
                  <w:marLeft w:val="0"/>
                  <w:marRight w:val="0"/>
                  <w:marTop w:val="0"/>
                  <w:marBottom w:val="0"/>
                  <w:divBdr>
                    <w:top w:val="none" w:sz="0" w:space="0" w:color="auto"/>
                    <w:left w:val="none" w:sz="0" w:space="0" w:color="auto"/>
                    <w:bottom w:val="none" w:sz="0" w:space="0" w:color="auto"/>
                    <w:right w:val="none" w:sz="0" w:space="0" w:color="auto"/>
                  </w:divBdr>
                  <w:divsChild>
                    <w:div w:id="1892417711">
                      <w:marLeft w:val="0"/>
                      <w:marRight w:val="0"/>
                      <w:marTop w:val="0"/>
                      <w:marBottom w:val="0"/>
                      <w:divBdr>
                        <w:top w:val="none" w:sz="0" w:space="0" w:color="auto"/>
                        <w:left w:val="none" w:sz="0" w:space="0" w:color="auto"/>
                        <w:bottom w:val="none" w:sz="0" w:space="0" w:color="auto"/>
                        <w:right w:val="none" w:sz="0" w:space="0" w:color="auto"/>
                      </w:divBdr>
                    </w:div>
                    <w:div w:id="280263085">
                      <w:marLeft w:val="0"/>
                      <w:marRight w:val="0"/>
                      <w:marTop w:val="0"/>
                      <w:marBottom w:val="0"/>
                      <w:divBdr>
                        <w:top w:val="none" w:sz="0" w:space="0" w:color="auto"/>
                        <w:left w:val="none" w:sz="0" w:space="0" w:color="auto"/>
                        <w:bottom w:val="none" w:sz="0" w:space="0" w:color="auto"/>
                        <w:right w:val="none" w:sz="0" w:space="0" w:color="auto"/>
                      </w:divBdr>
                    </w:div>
                    <w:div w:id="534774709">
                      <w:marLeft w:val="0"/>
                      <w:marRight w:val="0"/>
                      <w:marTop w:val="0"/>
                      <w:marBottom w:val="0"/>
                      <w:divBdr>
                        <w:top w:val="none" w:sz="0" w:space="0" w:color="auto"/>
                        <w:left w:val="none" w:sz="0" w:space="0" w:color="auto"/>
                        <w:bottom w:val="none" w:sz="0" w:space="0" w:color="auto"/>
                        <w:right w:val="none" w:sz="0" w:space="0" w:color="auto"/>
                      </w:divBdr>
                    </w:div>
                    <w:div w:id="1777746200">
                      <w:marLeft w:val="0"/>
                      <w:marRight w:val="0"/>
                      <w:marTop w:val="0"/>
                      <w:marBottom w:val="0"/>
                      <w:divBdr>
                        <w:top w:val="none" w:sz="0" w:space="0" w:color="auto"/>
                        <w:left w:val="none" w:sz="0" w:space="0" w:color="auto"/>
                        <w:bottom w:val="none" w:sz="0" w:space="0" w:color="auto"/>
                        <w:right w:val="none" w:sz="0" w:space="0" w:color="auto"/>
                      </w:divBdr>
                    </w:div>
                    <w:div w:id="1604261256">
                      <w:marLeft w:val="0"/>
                      <w:marRight w:val="0"/>
                      <w:marTop w:val="0"/>
                      <w:marBottom w:val="0"/>
                      <w:divBdr>
                        <w:top w:val="none" w:sz="0" w:space="0" w:color="auto"/>
                        <w:left w:val="none" w:sz="0" w:space="0" w:color="auto"/>
                        <w:bottom w:val="none" w:sz="0" w:space="0" w:color="auto"/>
                        <w:right w:val="none" w:sz="0" w:space="0" w:color="auto"/>
                      </w:divBdr>
                    </w:div>
                    <w:div w:id="319579305">
                      <w:marLeft w:val="0"/>
                      <w:marRight w:val="0"/>
                      <w:marTop w:val="0"/>
                      <w:marBottom w:val="0"/>
                      <w:divBdr>
                        <w:top w:val="none" w:sz="0" w:space="0" w:color="auto"/>
                        <w:left w:val="none" w:sz="0" w:space="0" w:color="auto"/>
                        <w:bottom w:val="none" w:sz="0" w:space="0" w:color="auto"/>
                        <w:right w:val="none" w:sz="0" w:space="0" w:color="auto"/>
                      </w:divBdr>
                    </w:div>
                    <w:div w:id="1560242322">
                      <w:marLeft w:val="0"/>
                      <w:marRight w:val="0"/>
                      <w:marTop w:val="0"/>
                      <w:marBottom w:val="0"/>
                      <w:divBdr>
                        <w:top w:val="none" w:sz="0" w:space="0" w:color="auto"/>
                        <w:left w:val="none" w:sz="0" w:space="0" w:color="auto"/>
                        <w:bottom w:val="none" w:sz="0" w:space="0" w:color="auto"/>
                        <w:right w:val="none" w:sz="0" w:space="0" w:color="auto"/>
                      </w:divBdr>
                    </w:div>
                    <w:div w:id="1294868004">
                      <w:marLeft w:val="0"/>
                      <w:marRight w:val="0"/>
                      <w:marTop w:val="0"/>
                      <w:marBottom w:val="0"/>
                      <w:divBdr>
                        <w:top w:val="none" w:sz="0" w:space="0" w:color="auto"/>
                        <w:left w:val="none" w:sz="0" w:space="0" w:color="auto"/>
                        <w:bottom w:val="none" w:sz="0" w:space="0" w:color="auto"/>
                        <w:right w:val="none" w:sz="0" w:space="0" w:color="auto"/>
                      </w:divBdr>
                    </w:div>
                    <w:div w:id="1702242731">
                      <w:marLeft w:val="0"/>
                      <w:marRight w:val="0"/>
                      <w:marTop w:val="0"/>
                      <w:marBottom w:val="0"/>
                      <w:divBdr>
                        <w:top w:val="none" w:sz="0" w:space="0" w:color="auto"/>
                        <w:left w:val="none" w:sz="0" w:space="0" w:color="auto"/>
                        <w:bottom w:val="none" w:sz="0" w:space="0" w:color="auto"/>
                        <w:right w:val="none" w:sz="0" w:space="0" w:color="auto"/>
                      </w:divBdr>
                    </w:div>
                    <w:div w:id="2060668018">
                      <w:marLeft w:val="0"/>
                      <w:marRight w:val="0"/>
                      <w:marTop w:val="0"/>
                      <w:marBottom w:val="0"/>
                      <w:divBdr>
                        <w:top w:val="none" w:sz="0" w:space="0" w:color="auto"/>
                        <w:left w:val="none" w:sz="0" w:space="0" w:color="auto"/>
                        <w:bottom w:val="none" w:sz="0" w:space="0" w:color="auto"/>
                        <w:right w:val="none" w:sz="0" w:space="0" w:color="auto"/>
                      </w:divBdr>
                    </w:div>
                    <w:div w:id="1322081729">
                      <w:marLeft w:val="0"/>
                      <w:marRight w:val="0"/>
                      <w:marTop w:val="0"/>
                      <w:marBottom w:val="0"/>
                      <w:divBdr>
                        <w:top w:val="none" w:sz="0" w:space="0" w:color="auto"/>
                        <w:left w:val="none" w:sz="0" w:space="0" w:color="auto"/>
                        <w:bottom w:val="none" w:sz="0" w:space="0" w:color="auto"/>
                        <w:right w:val="none" w:sz="0" w:space="0" w:color="auto"/>
                      </w:divBdr>
                    </w:div>
                    <w:div w:id="558593258">
                      <w:marLeft w:val="0"/>
                      <w:marRight w:val="0"/>
                      <w:marTop w:val="0"/>
                      <w:marBottom w:val="0"/>
                      <w:divBdr>
                        <w:top w:val="none" w:sz="0" w:space="0" w:color="auto"/>
                        <w:left w:val="none" w:sz="0" w:space="0" w:color="auto"/>
                        <w:bottom w:val="none" w:sz="0" w:space="0" w:color="auto"/>
                        <w:right w:val="none" w:sz="0" w:space="0" w:color="auto"/>
                      </w:divBdr>
                    </w:div>
                    <w:div w:id="1561791559">
                      <w:marLeft w:val="0"/>
                      <w:marRight w:val="0"/>
                      <w:marTop w:val="0"/>
                      <w:marBottom w:val="0"/>
                      <w:divBdr>
                        <w:top w:val="none" w:sz="0" w:space="0" w:color="auto"/>
                        <w:left w:val="none" w:sz="0" w:space="0" w:color="auto"/>
                        <w:bottom w:val="none" w:sz="0" w:space="0" w:color="auto"/>
                        <w:right w:val="none" w:sz="0" w:space="0" w:color="auto"/>
                      </w:divBdr>
                    </w:div>
                    <w:div w:id="67071988">
                      <w:marLeft w:val="0"/>
                      <w:marRight w:val="0"/>
                      <w:marTop w:val="0"/>
                      <w:marBottom w:val="0"/>
                      <w:divBdr>
                        <w:top w:val="none" w:sz="0" w:space="0" w:color="auto"/>
                        <w:left w:val="none" w:sz="0" w:space="0" w:color="auto"/>
                        <w:bottom w:val="none" w:sz="0" w:space="0" w:color="auto"/>
                        <w:right w:val="none" w:sz="0" w:space="0" w:color="auto"/>
                      </w:divBdr>
                    </w:div>
                    <w:div w:id="2130320115">
                      <w:marLeft w:val="0"/>
                      <w:marRight w:val="0"/>
                      <w:marTop w:val="0"/>
                      <w:marBottom w:val="0"/>
                      <w:divBdr>
                        <w:top w:val="none" w:sz="0" w:space="0" w:color="auto"/>
                        <w:left w:val="none" w:sz="0" w:space="0" w:color="auto"/>
                        <w:bottom w:val="none" w:sz="0" w:space="0" w:color="auto"/>
                        <w:right w:val="none" w:sz="0" w:space="0" w:color="auto"/>
                      </w:divBdr>
                    </w:div>
                    <w:div w:id="1138451297">
                      <w:marLeft w:val="0"/>
                      <w:marRight w:val="0"/>
                      <w:marTop w:val="0"/>
                      <w:marBottom w:val="0"/>
                      <w:divBdr>
                        <w:top w:val="none" w:sz="0" w:space="0" w:color="auto"/>
                        <w:left w:val="none" w:sz="0" w:space="0" w:color="auto"/>
                        <w:bottom w:val="none" w:sz="0" w:space="0" w:color="auto"/>
                        <w:right w:val="none" w:sz="0" w:space="0" w:color="auto"/>
                      </w:divBdr>
                    </w:div>
                    <w:div w:id="1019821365">
                      <w:marLeft w:val="0"/>
                      <w:marRight w:val="0"/>
                      <w:marTop w:val="0"/>
                      <w:marBottom w:val="0"/>
                      <w:divBdr>
                        <w:top w:val="none" w:sz="0" w:space="0" w:color="auto"/>
                        <w:left w:val="none" w:sz="0" w:space="0" w:color="auto"/>
                        <w:bottom w:val="none" w:sz="0" w:space="0" w:color="auto"/>
                        <w:right w:val="none" w:sz="0" w:space="0" w:color="auto"/>
                      </w:divBdr>
                    </w:div>
                    <w:div w:id="614482847">
                      <w:marLeft w:val="0"/>
                      <w:marRight w:val="0"/>
                      <w:marTop w:val="0"/>
                      <w:marBottom w:val="0"/>
                      <w:divBdr>
                        <w:top w:val="none" w:sz="0" w:space="0" w:color="auto"/>
                        <w:left w:val="none" w:sz="0" w:space="0" w:color="auto"/>
                        <w:bottom w:val="none" w:sz="0" w:space="0" w:color="auto"/>
                        <w:right w:val="none" w:sz="0" w:space="0" w:color="auto"/>
                      </w:divBdr>
                    </w:div>
                  </w:divsChild>
                </w:div>
                <w:div w:id="1971783903">
                  <w:marLeft w:val="0"/>
                  <w:marRight w:val="0"/>
                  <w:marTop w:val="0"/>
                  <w:marBottom w:val="0"/>
                  <w:divBdr>
                    <w:top w:val="none" w:sz="0" w:space="0" w:color="auto"/>
                    <w:left w:val="none" w:sz="0" w:space="0" w:color="auto"/>
                    <w:bottom w:val="none" w:sz="0" w:space="0" w:color="auto"/>
                    <w:right w:val="none" w:sz="0" w:space="0" w:color="auto"/>
                  </w:divBdr>
                  <w:divsChild>
                    <w:div w:id="1349477776">
                      <w:marLeft w:val="0"/>
                      <w:marRight w:val="0"/>
                      <w:marTop w:val="0"/>
                      <w:marBottom w:val="0"/>
                      <w:divBdr>
                        <w:top w:val="none" w:sz="0" w:space="0" w:color="auto"/>
                        <w:left w:val="none" w:sz="0" w:space="0" w:color="auto"/>
                        <w:bottom w:val="none" w:sz="0" w:space="0" w:color="auto"/>
                        <w:right w:val="none" w:sz="0" w:space="0" w:color="auto"/>
                      </w:divBdr>
                    </w:div>
                  </w:divsChild>
                </w:div>
                <w:div w:id="254245586">
                  <w:marLeft w:val="0"/>
                  <w:marRight w:val="0"/>
                  <w:marTop w:val="0"/>
                  <w:marBottom w:val="0"/>
                  <w:divBdr>
                    <w:top w:val="none" w:sz="0" w:space="0" w:color="auto"/>
                    <w:left w:val="none" w:sz="0" w:space="0" w:color="auto"/>
                    <w:bottom w:val="none" w:sz="0" w:space="0" w:color="auto"/>
                    <w:right w:val="none" w:sz="0" w:space="0" w:color="auto"/>
                  </w:divBdr>
                  <w:divsChild>
                    <w:div w:id="1560625527">
                      <w:marLeft w:val="0"/>
                      <w:marRight w:val="0"/>
                      <w:marTop w:val="0"/>
                      <w:marBottom w:val="0"/>
                      <w:divBdr>
                        <w:top w:val="none" w:sz="0" w:space="0" w:color="auto"/>
                        <w:left w:val="none" w:sz="0" w:space="0" w:color="auto"/>
                        <w:bottom w:val="none" w:sz="0" w:space="0" w:color="auto"/>
                        <w:right w:val="none" w:sz="0" w:space="0" w:color="auto"/>
                      </w:divBdr>
                    </w:div>
                  </w:divsChild>
                </w:div>
                <w:div w:id="249581838">
                  <w:marLeft w:val="0"/>
                  <w:marRight w:val="0"/>
                  <w:marTop w:val="0"/>
                  <w:marBottom w:val="0"/>
                  <w:divBdr>
                    <w:top w:val="none" w:sz="0" w:space="0" w:color="auto"/>
                    <w:left w:val="none" w:sz="0" w:space="0" w:color="auto"/>
                    <w:bottom w:val="none" w:sz="0" w:space="0" w:color="auto"/>
                    <w:right w:val="none" w:sz="0" w:space="0" w:color="auto"/>
                  </w:divBdr>
                  <w:divsChild>
                    <w:div w:id="153883623">
                      <w:marLeft w:val="0"/>
                      <w:marRight w:val="0"/>
                      <w:marTop w:val="0"/>
                      <w:marBottom w:val="0"/>
                      <w:divBdr>
                        <w:top w:val="none" w:sz="0" w:space="0" w:color="auto"/>
                        <w:left w:val="none" w:sz="0" w:space="0" w:color="auto"/>
                        <w:bottom w:val="none" w:sz="0" w:space="0" w:color="auto"/>
                        <w:right w:val="none" w:sz="0" w:space="0" w:color="auto"/>
                      </w:divBdr>
                    </w:div>
                  </w:divsChild>
                </w:div>
                <w:div w:id="438066396">
                  <w:marLeft w:val="0"/>
                  <w:marRight w:val="0"/>
                  <w:marTop w:val="0"/>
                  <w:marBottom w:val="0"/>
                  <w:divBdr>
                    <w:top w:val="none" w:sz="0" w:space="0" w:color="auto"/>
                    <w:left w:val="none" w:sz="0" w:space="0" w:color="auto"/>
                    <w:bottom w:val="none" w:sz="0" w:space="0" w:color="auto"/>
                    <w:right w:val="none" w:sz="0" w:space="0" w:color="auto"/>
                  </w:divBdr>
                  <w:divsChild>
                    <w:div w:id="417681314">
                      <w:marLeft w:val="0"/>
                      <w:marRight w:val="0"/>
                      <w:marTop w:val="0"/>
                      <w:marBottom w:val="0"/>
                      <w:divBdr>
                        <w:top w:val="none" w:sz="0" w:space="0" w:color="auto"/>
                        <w:left w:val="none" w:sz="0" w:space="0" w:color="auto"/>
                        <w:bottom w:val="none" w:sz="0" w:space="0" w:color="auto"/>
                        <w:right w:val="none" w:sz="0" w:space="0" w:color="auto"/>
                      </w:divBdr>
                    </w:div>
                  </w:divsChild>
                </w:div>
                <w:div w:id="1728723128">
                  <w:marLeft w:val="0"/>
                  <w:marRight w:val="0"/>
                  <w:marTop w:val="0"/>
                  <w:marBottom w:val="0"/>
                  <w:divBdr>
                    <w:top w:val="none" w:sz="0" w:space="0" w:color="auto"/>
                    <w:left w:val="none" w:sz="0" w:space="0" w:color="auto"/>
                    <w:bottom w:val="none" w:sz="0" w:space="0" w:color="auto"/>
                    <w:right w:val="none" w:sz="0" w:space="0" w:color="auto"/>
                  </w:divBdr>
                  <w:divsChild>
                    <w:div w:id="2067602046">
                      <w:marLeft w:val="0"/>
                      <w:marRight w:val="0"/>
                      <w:marTop w:val="0"/>
                      <w:marBottom w:val="0"/>
                      <w:divBdr>
                        <w:top w:val="none" w:sz="0" w:space="0" w:color="auto"/>
                        <w:left w:val="none" w:sz="0" w:space="0" w:color="auto"/>
                        <w:bottom w:val="none" w:sz="0" w:space="0" w:color="auto"/>
                        <w:right w:val="none" w:sz="0" w:space="0" w:color="auto"/>
                      </w:divBdr>
                    </w:div>
                  </w:divsChild>
                </w:div>
                <w:div w:id="1580404420">
                  <w:marLeft w:val="0"/>
                  <w:marRight w:val="0"/>
                  <w:marTop w:val="0"/>
                  <w:marBottom w:val="0"/>
                  <w:divBdr>
                    <w:top w:val="none" w:sz="0" w:space="0" w:color="auto"/>
                    <w:left w:val="none" w:sz="0" w:space="0" w:color="auto"/>
                    <w:bottom w:val="none" w:sz="0" w:space="0" w:color="auto"/>
                    <w:right w:val="none" w:sz="0" w:space="0" w:color="auto"/>
                  </w:divBdr>
                  <w:divsChild>
                    <w:div w:id="83041258">
                      <w:marLeft w:val="0"/>
                      <w:marRight w:val="0"/>
                      <w:marTop w:val="0"/>
                      <w:marBottom w:val="0"/>
                      <w:divBdr>
                        <w:top w:val="none" w:sz="0" w:space="0" w:color="auto"/>
                        <w:left w:val="none" w:sz="0" w:space="0" w:color="auto"/>
                        <w:bottom w:val="none" w:sz="0" w:space="0" w:color="auto"/>
                        <w:right w:val="none" w:sz="0" w:space="0" w:color="auto"/>
                      </w:divBdr>
                    </w:div>
                  </w:divsChild>
                </w:div>
                <w:div w:id="879711040">
                  <w:marLeft w:val="0"/>
                  <w:marRight w:val="0"/>
                  <w:marTop w:val="0"/>
                  <w:marBottom w:val="0"/>
                  <w:divBdr>
                    <w:top w:val="none" w:sz="0" w:space="0" w:color="auto"/>
                    <w:left w:val="none" w:sz="0" w:space="0" w:color="auto"/>
                    <w:bottom w:val="none" w:sz="0" w:space="0" w:color="auto"/>
                    <w:right w:val="none" w:sz="0" w:space="0" w:color="auto"/>
                  </w:divBdr>
                  <w:divsChild>
                    <w:div w:id="55974908">
                      <w:marLeft w:val="0"/>
                      <w:marRight w:val="0"/>
                      <w:marTop w:val="0"/>
                      <w:marBottom w:val="0"/>
                      <w:divBdr>
                        <w:top w:val="none" w:sz="0" w:space="0" w:color="auto"/>
                        <w:left w:val="none" w:sz="0" w:space="0" w:color="auto"/>
                        <w:bottom w:val="none" w:sz="0" w:space="0" w:color="auto"/>
                        <w:right w:val="none" w:sz="0" w:space="0" w:color="auto"/>
                      </w:divBdr>
                    </w:div>
                  </w:divsChild>
                </w:div>
                <w:div w:id="1828551225">
                  <w:marLeft w:val="0"/>
                  <w:marRight w:val="0"/>
                  <w:marTop w:val="0"/>
                  <w:marBottom w:val="0"/>
                  <w:divBdr>
                    <w:top w:val="none" w:sz="0" w:space="0" w:color="auto"/>
                    <w:left w:val="none" w:sz="0" w:space="0" w:color="auto"/>
                    <w:bottom w:val="none" w:sz="0" w:space="0" w:color="auto"/>
                    <w:right w:val="none" w:sz="0" w:space="0" w:color="auto"/>
                  </w:divBdr>
                  <w:divsChild>
                    <w:div w:id="1901746779">
                      <w:marLeft w:val="0"/>
                      <w:marRight w:val="0"/>
                      <w:marTop w:val="0"/>
                      <w:marBottom w:val="0"/>
                      <w:divBdr>
                        <w:top w:val="none" w:sz="0" w:space="0" w:color="auto"/>
                        <w:left w:val="none" w:sz="0" w:space="0" w:color="auto"/>
                        <w:bottom w:val="none" w:sz="0" w:space="0" w:color="auto"/>
                        <w:right w:val="none" w:sz="0" w:space="0" w:color="auto"/>
                      </w:divBdr>
                    </w:div>
                    <w:div w:id="1718510318">
                      <w:marLeft w:val="0"/>
                      <w:marRight w:val="0"/>
                      <w:marTop w:val="0"/>
                      <w:marBottom w:val="0"/>
                      <w:divBdr>
                        <w:top w:val="none" w:sz="0" w:space="0" w:color="auto"/>
                        <w:left w:val="none" w:sz="0" w:space="0" w:color="auto"/>
                        <w:bottom w:val="none" w:sz="0" w:space="0" w:color="auto"/>
                        <w:right w:val="none" w:sz="0" w:space="0" w:color="auto"/>
                      </w:divBdr>
                    </w:div>
                    <w:div w:id="1501694025">
                      <w:marLeft w:val="0"/>
                      <w:marRight w:val="0"/>
                      <w:marTop w:val="0"/>
                      <w:marBottom w:val="0"/>
                      <w:divBdr>
                        <w:top w:val="none" w:sz="0" w:space="0" w:color="auto"/>
                        <w:left w:val="none" w:sz="0" w:space="0" w:color="auto"/>
                        <w:bottom w:val="none" w:sz="0" w:space="0" w:color="auto"/>
                        <w:right w:val="none" w:sz="0" w:space="0" w:color="auto"/>
                      </w:divBdr>
                    </w:div>
                    <w:div w:id="1882663798">
                      <w:marLeft w:val="0"/>
                      <w:marRight w:val="0"/>
                      <w:marTop w:val="0"/>
                      <w:marBottom w:val="0"/>
                      <w:divBdr>
                        <w:top w:val="none" w:sz="0" w:space="0" w:color="auto"/>
                        <w:left w:val="none" w:sz="0" w:space="0" w:color="auto"/>
                        <w:bottom w:val="none" w:sz="0" w:space="0" w:color="auto"/>
                        <w:right w:val="none" w:sz="0" w:space="0" w:color="auto"/>
                      </w:divBdr>
                    </w:div>
                    <w:div w:id="1884903989">
                      <w:marLeft w:val="0"/>
                      <w:marRight w:val="0"/>
                      <w:marTop w:val="0"/>
                      <w:marBottom w:val="0"/>
                      <w:divBdr>
                        <w:top w:val="none" w:sz="0" w:space="0" w:color="auto"/>
                        <w:left w:val="none" w:sz="0" w:space="0" w:color="auto"/>
                        <w:bottom w:val="none" w:sz="0" w:space="0" w:color="auto"/>
                        <w:right w:val="none" w:sz="0" w:space="0" w:color="auto"/>
                      </w:divBdr>
                    </w:div>
                    <w:div w:id="1182471953">
                      <w:marLeft w:val="0"/>
                      <w:marRight w:val="0"/>
                      <w:marTop w:val="0"/>
                      <w:marBottom w:val="0"/>
                      <w:divBdr>
                        <w:top w:val="none" w:sz="0" w:space="0" w:color="auto"/>
                        <w:left w:val="none" w:sz="0" w:space="0" w:color="auto"/>
                        <w:bottom w:val="none" w:sz="0" w:space="0" w:color="auto"/>
                        <w:right w:val="none" w:sz="0" w:space="0" w:color="auto"/>
                      </w:divBdr>
                    </w:div>
                    <w:div w:id="1666780064">
                      <w:marLeft w:val="0"/>
                      <w:marRight w:val="0"/>
                      <w:marTop w:val="0"/>
                      <w:marBottom w:val="0"/>
                      <w:divBdr>
                        <w:top w:val="none" w:sz="0" w:space="0" w:color="auto"/>
                        <w:left w:val="none" w:sz="0" w:space="0" w:color="auto"/>
                        <w:bottom w:val="none" w:sz="0" w:space="0" w:color="auto"/>
                        <w:right w:val="none" w:sz="0" w:space="0" w:color="auto"/>
                      </w:divBdr>
                    </w:div>
                    <w:div w:id="2016304507">
                      <w:marLeft w:val="0"/>
                      <w:marRight w:val="0"/>
                      <w:marTop w:val="0"/>
                      <w:marBottom w:val="0"/>
                      <w:divBdr>
                        <w:top w:val="none" w:sz="0" w:space="0" w:color="auto"/>
                        <w:left w:val="none" w:sz="0" w:space="0" w:color="auto"/>
                        <w:bottom w:val="none" w:sz="0" w:space="0" w:color="auto"/>
                        <w:right w:val="none" w:sz="0" w:space="0" w:color="auto"/>
                      </w:divBdr>
                    </w:div>
                  </w:divsChild>
                </w:div>
                <w:div w:id="2126149052">
                  <w:marLeft w:val="0"/>
                  <w:marRight w:val="0"/>
                  <w:marTop w:val="0"/>
                  <w:marBottom w:val="0"/>
                  <w:divBdr>
                    <w:top w:val="none" w:sz="0" w:space="0" w:color="auto"/>
                    <w:left w:val="none" w:sz="0" w:space="0" w:color="auto"/>
                    <w:bottom w:val="none" w:sz="0" w:space="0" w:color="auto"/>
                    <w:right w:val="none" w:sz="0" w:space="0" w:color="auto"/>
                  </w:divBdr>
                  <w:divsChild>
                    <w:div w:id="2087722069">
                      <w:marLeft w:val="0"/>
                      <w:marRight w:val="0"/>
                      <w:marTop w:val="0"/>
                      <w:marBottom w:val="0"/>
                      <w:divBdr>
                        <w:top w:val="none" w:sz="0" w:space="0" w:color="auto"/>
                        <w:left w:val="none" w:sz="0" w:space="0" w:color="auto"/>
                        <w:bottom w:val="none" w:sz="0" w:space="0" w:color="auto"/>
                        <w:right w:val="none" w:sz="0" w:space="0" w:color="auto"/>
                      </w:divBdr>
                    </w:div>
                  </w:divsChild>
                </w:div>
                <w:div w:id="2009555670">
                  <w:marLeft w:val="0"/>
                  <w:marRight w:val="0"/>
                  <w:marTop w:val="0"/>
                  <w:marBottom w:val="0"/>
                  <w:divBdr>
                    <w:top w:val="none" w:sz="0" w:space="0" w:color="auto"/>
                    <w:left w:val="none" w:sz="0" w:space="0" w:color="auto"/>
                    <w:bottom w:val="none" w:sz="0" w:space="0" w:color="auto"/>
                    <w:right w:val="none" w:sz="0" w:space="0" w:color="auto"/>
                  </w:divBdr>
                  <w:divsChild>
                    <w:div w:id="1373966563">
                      <w:marLeft w:val="0"/>
                      <w:marRight w:val="0"/>
                      <w:marTop w:val="0"/>
                      <w:marBottom w:val="0"/>
                      <w:divBdr>
                        <w:top w:val="none" w:sz="0" w:space="0" w:color="auto"/>
                        <w:left w:val="none" w:sz="0" w:space="0" w:color="auto"/>
                        <w:bottom w:val="none" w:sz="0" w:space="0" w:color="auto"/>
                        <w:right w:val="none" w:sz="0" w:space="0" w:color="auto"/>
                      </w:divBdr>
                    </w:div>
                    <w:div w:id="1405684128">
                      <w:marLeft w:val="0"/>
                      <w:marRight w:val="0"/>
                      <w:marTop w:val="0"/>
                      <w:marBottom w:val="0"/>
                      <w:divBdr>
                        <w:top w:val="none" w:sz="0" w:space="0" w:color="auto"/>
                        <w:left w:val="none" w:sz="0" w:space="0" w:color="auto"/>
                        <w:bottom w:val="none" w:sz="0" w:space="0" w:color="auto"/>
                        <w:right w:val="none" w:sz="0" w:space="0" w:color="auto"/>
                      </w:divBdr>
                    </w:div>
                    <w:div w:id="1032808047">
                      <w:marLeft w:val="0"/>
                      <w:marRight w:val="0"/>
                      <w:marTop w:val="0"/>
                      <w:marBottom w:val="0"/>
                      <w:divBdr>
                        <w:top w:val="none" w:sz="0" w:space="0" w:color="auto"/>
                        <w:left w:val="none" w:sz="0" w:space="0" w:color="auto"/>
                        <w:bottom w:val="none" w:sz="0" w:space="0" w:color="auto"/>
                        <w:right w:val="none" w:sz="0" w:space="0" w:color="auto"/>
                      </w:divBdr>
                    </w:div>
                    <w:div w:id="1438603580">
                      <w:marLeft w:val="0"/>
                      <w:marRight w:val="0"/>
                      <w:marTop w:val="0"/>
                      <w:marBottom w:val="0"/>
                      <w:divBdr>
                        <w:top w:val="none" w:sz="0" w:space="0" w:color="auto"/>
                        <w:left w:val="none" w:sz="0" w:space="0" w:color="auto"/>
                        <w:bottom w:val="none" w:sz="0" w:space="0" w:color="auto"/>
                        <w:right w:val="none" w:sz="0" w:space="0" w:color="auto"/>
                      </w:divBdr>
                    </w:div>
                    <w:div w:id="2126002985">
                      <w:marLeft w:val="0"/>
                      <w:marRight w:val="0"/>
                      <w:marTop w:val="0"/>
                      <w:marBottom w:val="0"/>
                      <w:divBdr>
                        <w:top w:val="none" w:sz="0" w:space="0" w:color="auto"/>
                        <w:left w:val="none" w:sz="0" w:space="0" w:color="auto"/>
                        <w:bottom w:val="none" w:sz="0" w:space="0" w:color="auto"/>
                        <w:right w:val="none" w:sz="0" w:space="0" w:color="auto"/>
                      </w:divBdr>
                    </w:div>
                    <w:div w:id="599533304">
                      <w:marLeft w:val="0"/>
                      <w:marRight w:val="0"/>
                      <w:marTop w:val="0"/>
                      <w:marBottom w:val="0"/>
                      <w:divBdr>
                        <w:top w:val="none" w:sz="0" w:space="0" w:color="auto"/>
                        <w:left w:val="none" w:sz="0" w:space="0" w:color="auto"/>
                        <w:bottom w:val="none" w:sz="0" w:space="0" w:color="auto"/>
                        <w:right w:val="none" w:sz="0" w:space="0" w:color="auto"/>
                      </w:divBdr>
                    </w:div>
                    <w:div w:id="251622186">
                      <w:marLeft w:val="0"/>
                      <w:marRight w:val="0"/>
                      <w:marTop w:val="0"/>
                      <w:marBottom w:val="0"/>
                      <w:divBdr>
                        <w:top w:val="none" w:sz="0" w:space="0" w:color="auto"/>
                        <w:left w:val="none" w:sz="0" w:space="0" w:color="auto"/>
                        <w:bottom w:val="none" w:sz="0" w:space="0" w:color="auto"/>
                        <w:right w:val="none" w:sz="0" w:space="0" w:color="auto"/>
                      </w:divBdr>
                    </w:div>
                    <w:div w:id="987632732">
                      <w:marLeft w:val="0"/>
                      <w:marRight w:val="0"/>
                      <w:marTop w:val="0"/>
                      <w:marBottom w:val="0"/>
                      <w:divBdr>
                        <w:top w:val="none" w:sz="0" w:space="0" w:color="auto"/>
                        <w:left w:val="none" w:sz="0" w:space="0" w:color="auto"/>
                        <w:bottom w:val="none" w:sz="0" w:space="0" w:color="auto"/>
                        <w:right w:val="none" w:sz="0" w:space="0" w:color="auto"/>
                      </w:divBdr>
                    </w:div>
                    <w:div w:id="758796530">
                      <w:marLeft w:val="0"/>
                      <w:marRight w:val="0"/>
                      <w:marTop w:val="0"/>
                      <w:marBottom w:val="0"/>
                      <w:divBdr>
                        <w:top w:val="none" w:sz="0" w:space="0" w:color="auto"/>
                        <w:left w:val="none" w:sz="0" w:space="0" w:color="auto"/>
                        <w:bottom w:val="none" w:sz="0" w:space="0" w:color="auto"/>
                        <w:right w:val="none" w:sz="0" w:space="0" w:color="auto"/>
                      </w:divBdr>
                    </w:div>
                  </w:divsChild>
                </w:div>
                <w:div w:id="94794832">
                  <w:marLeft w:val="0"/>
                  <w:marRight w:val="0"/>
                  <w:marTop w:val="0"/>
                  <w:marBottom w:val="0"/>
                  <w:divBdr>
                    <w:top w:val="none" w:sz="0" w:space="0" w:color="auto"/>
                    <w:left w:val="none" w:sz="0" w:space="0" w:color="auto"/>
                    <w:bottom w:val="none" w:sz="0" w:space="0" w:color="auto"/>
                    <w:right w:val="none" w:sz="0" w:space="0" w:color="auto"/>
                  </w:divBdr>
                  <w:divsChild>
                    <w:div w:id="1194617867">
                      <w:marLeft w:val="0"/>
                      <w:marRight w:val="0"/>
                      <w:marTop w:val="0"/>
                      <w:marBottom w:val="0"/>
                      <w:divBdr>
                        <w:top w:val="none" w:sz="0" w:space="0" w:color="auto"/>
                        <w:left w:val="none" w:sz="0" w:space="0" w:color="auto"/>
                        <w:bottom w:val="none" w:sz="0" w:space="0" w:color="auto"/>
                        <w:right w:val="none" w:sz="0" w:space="0" w:color="auto"/>
                      </w:divBdr>
                    </w:div>
                  </w:divsChild>
                </w:div>
                <w:div w:id="1630936858">
                  <w:marLeft w:val="0"/>
                  <w:marRight w:val="0"/>
                  <w:marTop w:val="0"/>
                  <w:marBottom w:val="0"/>
                  <w:divBdr>
                    <w:top w:val="none" w:sz="0" w:space="0" w:color="auto"/>
                    <w:left w:val="none" w:sz="0" w:space="0" w:color="auto"/>
                    <w:bottom w:val="none" w:sz="0" w:space="0" w:color="auto"/>
                    <w:right w:val="none" w:sz="0" w:space="0" w:color="auto"/>
                  </w:divBdr>
                  <w:divsChild>
                    <w:div w:id="12811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47599">
          <w:marLeft w:val="0"/>
          <w:marRight w:val="0"/>
          <w:marTop w:val="0"/>
          <w:marBottom w:val="0"/>
          <w:divBdr>
            <w:top w:val="none" w:sz="0" w:space="0" w:color="auto"/>
            <w:left w:val="none" w:sz="0" w:space="0" w:color="auto"/>
            <w:bottom w:val="none" w:sz="0" w:space="0" w:color="auto"/>
            <w:right w:val="none" w:sz="0" w:space="0" w:color="auto"/>
          </w:divBdr>
        </w:div>
        <w:div w:id="1324894528">
          <w:marLeft w:val="0"/>
          <w:marRight w:val="0"/>
          <w:marTop w:val="0"/>
          <w:marBottom w:val="0"/>
          <w:divBdr>
            <w:top w:val="none" w:sz="0" w:space="0" w:color="auto"/>
            <w:left w:val="none" w:sz="0" w:space="0" w:color="auto"/>
            <w:bottom w:val="none" w:sz="0" w:space="0" w:color="auto"/>
            <w:right w:val="none" w:sz="0" w:space="0" w:color="auto"/>
          </w:divBdr>
        </w:div>
      </w:divsChild>
    </w:div>
    <w:div w:id="988631265">
      <w:bodyDiv w:val="1"/>
      <w:marLeft w:val="0"/>
      <w:marRight w:val="0"/>
      <w:marTop w:val="0"/>
      <w:marBottom w:val="0"/>
      <w:divBdr>
        <w:top w:val="none" w:sz="0" w:space="0" w:color="auto"/>
        <w:left w:val="none" w:sz="0" w:space="0" w:color="auto"/>
        <w:bottom w:val="none" w:sz="0" w:space="0" w:color="auto"/>
        <w:right w:val="none" w:sz="0" w:space="0" w:color="auto"/>
      </w:divBdr>
    </w:div>
    <w:div w:id="1355037963">
      <w:bodyDiv w:val="1"/>
      <w:marLeft w:val="0"/>
      <w:marRight w:val="0"/>
      <w:marTop w:val="0"/>
      <w:marBottom w:val="0"/>
      <w:divBdr>
        <w:top w:val="none" w:sz="0" w:space="0" w:color="auto"/>
        <w:left w:val="none" w:sz="0" w:space="0" w:color="auto"/>
        <w:bottom w:val="none" w:sz="0" w:space="0" w:color="auto"/>
        <w:right w:val="none" w:sz="0" w:space="0" w:color="auto"/>
      </w:divBdr>
    </w:div>
    <w:div w:id="1511601291">
      <w:bodyDiv w:val="1"/>
      <w:marLeft w:val="0"/>
      <w:marRight w:val="0"/>
      <w:marTop w:val="0"/>
      <w:marBottom w:val="0"/>
      <w:divBdr>
        <w:top w:val="none" w:sz="0" w:space="0" w:color="auto"/>
        <w:left w:val="none" w:sz="0" w:space="0" w:color="auto"/>
        <w:bottom w:val="none" w:sz="0" w:space="0" w:color="auto"/>
        <w:right w:val="none" w:sz="0" w:space="0" w:color="auto"/>
      </w:divBdr>
      <w:divsChild>
        <w:div w:id="1235434362">
          <w:marLeft w:val="446"/>
          <w:marRight w:val="0"/>
          <w:marTop w:val="0"/>
          <w:marBottom w:val="0"/>
          <w:divBdr>
            <w:top w:val="none" w:sz="0" w:space="0" w:color="auto"/>
            <w:left w:val="none" w:sz="0" w:space="0" w:color="auto"/>
            <w:bottom w:val="none" w:sz="0" w:space="0" w:color="auto"/>
            <w:right w:val="none" w:sz="0" w:space="0" w:color="auto"/>
          </w:divBdr>
        </w:div>
        <w:div w:id="1591695581">
          <w:marLeft w:val="446"/>
          <w:marRight w:val="0"/>
          <w:marTop w:val="0"/>
          <w:marBottom w:val="0"/>
          <w:divBdr>
            <w:top w:val="none" w:sz="0" w:space="0" w:color="auto"/>
            <w:left w:val="none" w:sz="0" w:space="0" w:color="auto"/>
            <w:bottom w:val="none" w:sz="0" w:space="0" w:color="auto"/>
            <w:right w:val="none" w:sz="0" w:space="0" w:color="auto"/>
          </w:divBdr>
        </w:div>
        <w:div w:id="80100458">
          <w:marLeft w:val="446"/>
          <w:marRight w:val="0"/>
          <w:marTop w:val="0"/>
          <w:marBottom w:val="0"/>
          <w:divBdr>
            <w:top w:val="none" w:sz="0" w:space="0" w:color="auto"/>
            <w:left w:val="none" w:sz="0" w:space="0" w:color="auto"/>
            <w:bottom w:val="none" w:sz="0" w:space="0" w:color="auto"/>
            <w:right w:val="none" w:sz="0" w:space="0" w:color="auto"/>
          </w:divBdr>
        </w:div>
      </w:divsChild>
    </w:div>
    <w:div w:id="1579828114">
      <w:bodyDiv w:val="1"/>
      <w:marLeft w:val="0"/>
      <w:marRight w:val="0"/>
      <w:marTop w:val="0"/>
      <w:marBottom w:val="0"/>
      <w:divBdr>
        <w:top w:val="none" w:sz="0" w:space="0" w:color="auto"/>
        <w:left w:val="none" w:sz="0" w:space="0" w:color="auto"/>
        <w:bottom w:val="none" w:sz="0" w:space="0" w:color="auto"/>
        <w:right w:val="none" w:sz="0" w:space="0" w:color="auto"/>
      </w:divBdr>
    </w:div>
    <w:div w:id="1603613682">
      <w:bodyDiv w:val="1"/>
      <w:marLeft w:val="0"/>
      <w:marRight w:val="0"/>
      <w:marTop w:val="0"/>
      <w:marBottom w:val="0"/>
      <w:divBdr>
        <w:top w:val="none" w:sz="0" w:space="0" w:color="auto"/>
        <w:left w:val="none" w:sz="0" w:space="0" w:color="auto"/>
        <w:bottom w:val="none" w:sz="0" w:space="0" w:color="auto"/>
        <w:right w:val="none" w:sz="0" w:space="0" w:color="auto"/>
      </w:divBdr>
      <w:divsChild>
        <w:div w:id="702680327">
          <w:marLeft w:val="360"/>
          <w:marRight w:val="0"/>
          <w:marTop w:val="200"/>
          <w:marBottom w:val="0"/>
          <w:divBdr>
            <w:top w:val="none" w:sz="0" w:space="0" w:color="auto"/>
            <w:left w:val="none" w:sz="0" w:space="0" w:color="auto"/>
            <w:bottom w:val="none" w:sz="0" w:space="0" w:color="auto"/>
            <w:right w:val="none" w:sz="0" w:space="0" w:color="auto"/>
          </w:divBdr>
        </w:div>
      </w:divsChild>
    </w:div>
    <w:div w:id="1641499338">
      <w:bodyDiv w:val="1"/>
      <w:marLeft w:val="0"/>
      <w:marRight w:val="0"/>
      <w:marTop w:val="0"/>
      <w:marBottom w:val="0"/>
      <w:divBdr>
        <w:top w:val="none" w:sz="0" w:space="0" w:color="auto"/>
        <w:left w:val="none" w:sz="0" w:space="0" w:color="auto"/>
        <w:bottom w:val="none" w:sz="0" w:space="0" w:color="auto"/>
        <w:right w:val="none" w:sz="0" w:space="0" w:color="auto"/>
      </w:divBdr>
    </w:div>
    <w:div w:id="1700356746">
      <w:bodyDiv w:val="1"/>
      <w:marLeft w:val="0"/>
      <w:marRight w:val="0"/>
      <w:marTop w:val="0"/>
      <w:marBottom w:val="0"/>
      <w:divBdr>
        <w:top w:val="none" w:sz="0" w:space="0" w:color="auto"/>
        <w:left w:val="none" w:sz="0" w:space="0" w:color="auto"/>
        <w:bottom w:val="none" w:sz="0" w:space="0" w:color="auto"/>
        <w:right w:val="none" w:sz="0" w:space="0" w:color="auto"/>
      </w:divBdr>
    </w:div>
    <w:div w:id="1741171934">
      <w:bodyDiv w:val="1"/>
      <w:marLeft w:val="0"/>
      <w:marRight w:val="0"/>
      <w:marTop w:val="0"/>
      <w:marBottom w:val="0"/>
      <w:divBdr>
        <w:top w:val="none" w:sz="0" w:space="0" w:color="auto"/>
        <w:left w:val="none" w:sz="0" w:space="0" w:color="auto"/>
        <w:bottom w:val="none" w:sz="0" w:space="0" w:color="auto"/>
        <w:right w:val="none" w:sz="0" w:space="0" w:color="auto"/>
      </w:divBdr>
    </w:div>
    <w:div w:id="196125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swai.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ubizmo.e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ich.unesco.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8A83C04D305846BAF8B03DEAC6B9F1" ma:contentTypeVersion="12" ma:contentTypeDescription="Create a new document." ma:contentTypeScope="" ma:versionID="ff16817e6c0304258bb39d3da2e18076">
  <xsd:schema xmlns:xsd="http://www.w3.org/2001/XMLSchema" xmlns:xs="http://www.w3.org/2001/XMLSchema" xmlns:p="http://schemas.microsoft.com/office/2006/metadata/properties" xmlns:ns2="3c0ea9e4-dde0-4b4d-b657-195ec27ec70d" xmlns:ns3="55154662-676a-405c-a9b6-a5b814f17753" targetNamespace="http://schemas.microsoft.com/office/2006/metadata/properties" ma:root="true" ma:fieldsID="8cf7324cf9e6790ec2856db94d93e328" ns2:_="" ns3:_="">
    <xsd:import namespace="3c0ea9e4-dde0-4b4d-b657-195ec27ec70d"/>
    <xsd:import namespace="55154662-676a-405c-a9b6-a5b814f177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ea9e4-dde0-4b4d-b657-195ec27e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154662-676a-405c-a9b6-a5b814f177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7A7240-B946-445C-BE29-1461663A6CF7}">
  <ds:schemaRefs>
    <ds:schemaRef ds:uri="http://schemas.microsoft.com/sharepoint/v3/contenttype/forms"/>
  </ds:schemaRefs>
</ds:datastoreItem>
</file>

<file path=customXml/itemProps2.xml><?xml version="1.0" encoding="utf-8"?>
<ds:datastoreItem xmlns:ds="http://schemas.openxmlformats.org/officeDocument/2006/customXml" ds:itemID="{BB2D3067-D711-4702-A226-C35E6C2BAA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4F2D24-3BD0-4BE4-A587-A39D60D37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ea9e4-dde0-4b4d-b657-195ec27ec70d"/>
    <ds:schemaRef ds:uri="55154662-676a-405c-a9b6-a5b814f17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898</Words>
  <Characters>5120</Characters>
  <Application>Microsoft Office Word</Application>
  <DocSecurity>0</DocSecurity>
  <Lines>42</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Louise</cp:lastModifiedBy>
  <cp:revision>3</cp:revision>
  <dcterms:created xsi:type="dcterms:W3CDTF">2021-12-05T12:49:00Z</dcterms:created>
  <dcterms:modified xsi:type="dcterms:W3CDTF">2021-12-13T12:00:00Z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0x010100EC8A83C04D305846BAF8B03DEAC6B9F1</vt:lpwstr>
  </property>
</Properties>
</file>